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17" w:rsidRDefault="00B51717" w:rsidP="001779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5718F6">
            <wp:extent cx="6191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79F5" w:rsidRDefault="001779F5" w:rsidP="001779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779F5" w:rsidRDefault="001779F5" w:rsidP="001779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1779F5" w:rsidRDefault="001779F5" w:rsidP="001779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1779F5" w:rsidRDefault="001779F5" w:rsidP="001779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1779F5" w:rsidRDefault="001779F5" w:rsidP="001779F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779F5" w:rsidRDefault="001779F5" w:rsidP="001779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№ 55</w:t>
      </w:r>
    </w:p>
    <w:p w:rsidR="001779F5" w:rsidRDefault="001779F5" w:rsidP="001779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779F5" w:rsidRDefault="001779F5" w:rsidP="001779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июля 2020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 Зеленое </w:t>
      </w:r>
    </w:p>
    <w:p w:rsidR="001779F5" w:rsidRDefault="001779F5" w:rsidP="001779F5">
      <w:pPr>
        <w:jc w:val="center"/>
        <w:rPr>
          <w:b/>
          <w:sz w:val="28"/>
        </w:rPr>
      </w:pPr>
    </w:p>
    <w:p w:rsidR="001779F5" w:rsidRDefault="001779F5" w:rsidP="001779F5">
      <w:pPr>
        <w:tabs>
          <w:tab w:val="left" w:pos="5954"/>
        </w:tabs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>
        <w:rPr>
          <w:b/>
          <w:bCs/>
          <w:color w:val="000000" w:themeColor="text1"/>
          <w:sz w:val="28"/>
          <w:szCs w:val="28"/>
        </w:rPr>
        <w:t xml:space="preserve">«Об отмене Постановления администрации </w:t>
      </w:r>
      <w:r>
        <w:rPr>
          <w:b/>
          <w:sz w:val="28"/>
        </w:rPr>
        <w:t xml:space="preserve">Зеленовского </w:t>
      </w:r>
      <w:r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>
        <w:rPr>
          <w:b/>
          <w:sz w:val="28"/>
        </w:rPr>
        <w:t>Бахчисарайского</w:t>
      </w:r>
      <w:r>
        <w:rPr>
          <w:b/>
          <w:bCs/>
          <w:color w:val="000000" w:themeColor="text1"/>
          <w:sz w:val="28"/>
          <w:szCs w:val="28"/>
        </w:rPr>
        <w:t xml:space="preserve"> района Республики Крым от 28.12.2017 г. № 78-6 </w:t>
      </w:r>
      <w:bookmarkEnd w:id="0"/>
      <w:r>
        <w:rPr>
          <w:b/>
          <w:bCs/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водных объектов или их частей в пользование на основании решений о предоставлении водных объектов в пользование»</w:t>
      </w:r>
    </w:p>
    <w:p w:rsidR="001779F5" w:rsidRDefault="001779F5" w:rsidP="001779F5">
      <w:pPr>
        <w:tabs>
          <w:tab w:val="left" w:pos="5954"/>
        </w:tabs>
        <w:jc w:val="center"/>
        <w:rPr>
          <w:b/>
          <w:bCs/>
          <w:color w:val="000000" w:themeColor="text1"/>
          <w:sz w:val="28"/>
          <w:szCs w:val="28"/>
        </w:rPr>
      </w:pPr>
    </w:p>
    <w:p w:rsidR="001779F5" w:rsidRDefault="001779F5" w:rsidP="001779F5">
      <w:pPr>
        <w:tabs>
          <w:tab w:val="left" w:pos="5954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Рассмотрев Протест </w:t>
      </w:r>
      <w:r>
        <w:rPr>
          <w:sz w:val="28"/>
          <w:szCs w:val="28"/>
        </w:rPr>
        <w:t xml:space="preserve">прокуратуры Бахчисарайского района </w:t>
      </w:r>
      <w:r>
        <w:rPr>
          <w:color w:val="000000"/>
          <w:sz w:val="28"/>
          <w:szCs w:val="28"/>
        </w:rPr>
        <w:t>от 29.06.2020г. № 42-2020/Прдп112-20-120350004 с участием</w:t>
      </w:r>
      <w:r>
        <w:rPr>
          <w:sz w:val="28"/>
          <w:szCs w:val="28"/>
        </w:rPr>
        <w:t xml:space="preserve"> помощника прокурора Бахчисарайского района </w:t>
      </w:r>
      <w:proofErr w:type="spellStart"/>
      <w:r>
        <w:rPr>
          <w:sz w:val="28"/>
          <w:szCs w:val="28"/>
        </w:rPr>
        <w:t>Грицайчук</w:t>
      </w:r>
      <w:proofErr w:type="spellEnd"/>
      <w:r>
        <w:rPr>
          <w:sz w:val="28"/>
          <w:szCs w:val="28"/>
        </w:rPr>
        <w:t xml:space="preserve"> Натальи Николаевны, в</w:t>
      </w:r>
      <w:r>
        <w:rPr>
          <w:color w:val="000000"/>
          <w:sz w:val="28"/>
          <w:szCs w:val="28"/>
        </w:rPr>
        <w:t xml:space="preserve"> соответствии с Водным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, Законом Республики Крым от 19.01.2015г. № 71-ЗРК/2015 «О закреплении за сельскими поселениями Республики Крым вопросов местного значения», Законом Республики Крым от 21.08.2014 г. № 53-ЗРК «О регулировании водных отношений в Республике Крым», руководствуясь Уставом администрации </w:t>
      </w:r>
      <w:r>
        <w:rPr>
          <w:sz w:val="28"/>
        </w:rPr>
        <w:t>Зеленовского</w:t>
      </w:r>
      <w:r>
        <w:rPr>
          <w:b/>
          <w:sz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сельского поселения </w:t>
      </w:r>
      <w:r>
        <w:rPr>
          <w:sz w:val="28"/>
        </w:rPr>
        <w:t>Бахчисарайского</w:t>
      </w:r>
      <w:r>
        <w:rPr>
          <w:rFonts w:eastAsiaTheme="minorHAnsi"/>
          <w:sz w:val="28"/>
          <w:szCs w:val="28"/>
          <w:lang w:eastAsia="en-US"/>
        </w:rPr>
        <w:t xml:space="preserve"> района Республики Крым, администрация </w:t>
      </w:r>
      <w:r>
        <w:rPr>
          <w:sz w:val="28"/>
        </w:rPr>
        <w:t>Зеленовского</w:t>
      </w:r>
      <w:r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>
        <w:rPr>
          <w:sz w:val="28"/>
        </w:rPr>
        <w:t>Бахчисарайского</w:t>
      </w:r>
      <w:r>
        <w:rPr>
          <w:rFonts w:eastAsiaTheme="minorHAnsi"/>
          <w:sz w:val="28"/>
          <w:szCs w:val="28"/>
          <w:lang w:eastAsia="en-US"/>
        </w:rPr>
        <w:t xml:space="preserve"> района Республики Крым,</w:t>
      </w:r>
    </w:p>
    <w:p w:rsidR="001779F5" w:rsidRDefault="001779F5" w:rsidP="001779F5">
      <w:pPr>
        <w:pStyle w:val="10"/>
        <w:keepNext/>
        <w:keepLines/>
        <w:shd w:val="clear" w:color="auto" w:fill="auto"/>
        <w:spacing w:line="240" w:lineRule="auto"/>
        <w:ind w:left="3960"/>
        <w:jc w:val="left"/>
        <w:rPr>
          <w:rFonts w:ascii="Times New Roman" w:hAnsi="Times New Roman" w:cs="Times New Roman"/>
        </w:rPr>
      </w:pPr>
      <w:bookmarkStart w:id="1" w:name="bookmark2"/>
    </w:p>
    <w:p w:rsidR="001779F5" w:rsidRDefault="001779F5" w:rsidP="001779F5">
      <w:pPr>
        <w:pStyle w:val="10"/>
        <w:keepNext/>
        <w:keepLines/>
        <w:shd w:val="clear" w:color="auto" w:fill="auto"/>
        <w:spacing w:line="240" w:lineRule="auto"/>
        <w:ind w:left="39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ПОСТАНОВЛЯЕТ:</w:t>
      </w:r>
      <w:bookmarkEnd w:id="1"/>
    </w:p>
    <w:p w:rsidR="001779F5" w:rsidRDefault="001779F5" w:rsidP="001779F5">
      <w:pPr>
        <w:tabs>
          <w:tab w:val="left" w:pos="5954"/>
        </w:tabs>
        <w:jc w:val="both"/>
        <w:rPr>
          <w:sz w:val="28"/>
          <w:szCs w:val="28"/>
        </w:rPr>
      </w:pPr>
    </w:p>
    <w:p w:rsidR="001779F5" w:rsidRDefault="001779F5" w:rsidP="001779F5">
      <w:pPr>
        <w:tabs>
          <w:tab w:val="left" w:pos="5954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Отменить </w:t>
      </w:r>
      <w:r>
        <w:rPr>
          <w:color w:val="000000" w:themeColor="text1"/>
          <w:sz w:val="28"/>
          <w:szCs w:val="28"/>
        </w:rPr>
        <w:t xml:space="preserve">Постановления </w:t>
      </w:r>
      <w:r>
        <w:rPr>
          <w:bCs/>
          <w:color w:val="000000" w:themeColor="text1"/>
          <w:sz w:val="28"/>
          <w:szCs w:val="28"/>
        </w:rPr>
        <w:t>администрации Зеленовского сельского поселения Бахчисарайского района Республики Крым от 28.12.2017 г. № 78-6 «Об утверждении административного регламента предоставления муниципальной услуги «Предоставление водных объектов или их частей в пользование на основании решений о предоставлении водных объектов в пользование».</w:t>
      </w:r>
    </w:p>
    <w:p w:rsidR="001779F5" w:rsidRDefault="001779F5" w:rsidP="001779F5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779F5" w:rsidRDefault="001779F5" w:rsidP="001779F5">
      <w:pPr>
        <w:pStyle w:val="a3"/>
        <w:shd w:val="clear" w:color="auto" w:fill="auto"/>
        <w:spacing w:before="0" w:after="0" w:line="240" w:lineRule="auto"/>
        <w:ind w:left="20" w:right="-3" w:firstLine="700"/>
        <w:rPr>
          <w:rFonts w:ascii="Times New Roman" w:hAnsi="Times New Roman" w:cs="Times New Roman"/>
          <w:b/>
          <w:bCs/>
        </w:rPr>
      </w:pPr>
    </w:p>
    <w:p w:rsidR="001779F5" w:rsidRDefault="001779F5" w:rsidP="001779F5">
      <w:pPr>
        <w:pStyle w:val="a3"/>
        <w:shd w:val="clear" w:color="auto" w:fill="auto"/>
        <w:spacing w:before="0" w:after="0" w:line="240" w:lineRule="auto"/>
        <w:ind w:left="20" w:right="-3" w:firstLine="700"/>
        <w:rPr>
          <w:rFonts w:ascii="Times New Roman" w:hAnsi="Times New Roman" w:cs="Times New Roman"/>
          <w:b/>
          <w:bCs/>
        </w:rPr>
      </w:pPr>
    </w:p>
    <w:p w:rsidR="001779F5" w:rsidRDefault="001779F5" w:rsidP="001779F5">
      <w:pPr>
        <w:tabs>
          <w:tab w:val="left" w:pos="420"/>
          <w:tab w:val="left" w:pos="495"/>
          <w:tab w:val="left" w:pos="320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Зеленовского сельского совета – </w:t>
      </w:r>
    </w:p>
    <w:p w:rsidR="001779F5" w:rsidRDefault="001779F5" w:rsidP="001779F5">
      <w:pPr>
        <w:tabs>
          <w:tab w:val="left" w:pos="420"/>
          <w:tab w:val="left" w:pos="495"/>
          <w:tab w:val="left" w:pos="320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Зеленовского</w:t>
      </w:r>
    </w:p>
    <w:p w:rsidR="001779F5" w:rsidRDefault="001779F5" w:rsidP="001779F5">
      <w:pPr>
        <w:tabs>
          <w:tab w:val="left" w:pos="420"/>
          <w:tab w:val="left" w:pos="495"/>
          <w:tab w:val="left" w:pos="3207"/>
        </w:tabs>
        <w:jc w:val="both"/>
        <w:rPr>
          <w:rFonts w:eastAsia="Arial" w:cs="Arial"/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В.Н. </w:t>
      </w:r>
      <w:proofErr w:type="spellStart"/>
      <w:r>
        <w:rPr>
          <w:sz w:val="28"/>
          <w:szCs w:val="28"/>
        </w:rPr>
        <w:t>Грибкова</w:t>
      </w:r>
      <w:proofErr w:type="spellEnd"/>
    </w:p>
    <w:p w:rsidR="001779F5" w:rsidRDefault="001779F5" w:rsidP="001779F5">
      <w:pPr>
        <w:tabs>
          <w:tab w:val="left" w:pos="420"/>
          <w:tab w:val="left" w:pos="495"/>
          <w:tab w:val="left" w:pos="3207"/>
        </w:tabs>
        <w:jc w:val="both"/>
        <w:rPr>
          <w:rFonts w:eastAsia="Arial" w:cs="Arial"/>
          <w:b/>
          <w:sz w:val="28"/>
          <w:szCs w:val="28"/>
        </w:rPr>
      </w:pPr>
    </w:p>
    <w:p w:rsidR="001779F5" w:rsidRDefault="001779F5" w:rsidP="001779F5">
      <w:pPr>
        <w:jc w:val="both"/>
        <w:rPr>
          <w:b/>
          <w:sz w:val="28"/>
          <w:szCs w:val="28"/>
        </w:rPr>
      </w:pPr>
    </w:p>
    <w:p w:rsidR="003C4D70" w:rsidRDefault="00A5408B"/>
    <w:sectPr w:rsidR="003C4D70" w:rsidSect="001779F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4D"/>
    <w:rsid w:val="000B0D79"/>
    <w:rsid w:val="001779F5"/>
    <w:rsid w:val="00A5408B"/>
    <w:rsid w:val="00B51717"/>
    <w:rsid w:val="00D60EDA"/>
    <w:rsid w:val="00FB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16EA9-B4C3-42B6-8CFA-00369A57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9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779F5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1779F5"/>
    <w:rPr>
      <w:sz w:val="28"/>
      <w:szCs w:val="28"/>
      <w:shd w:val="clear" w:color="auto" w:fill="FFFFFF"/>
    </w:rPr>
  </w:style>
  <w:style w:type="character" w:customStyle="1" w:styleId="a5">
    <w:name w:val="Без интервала Знак"/>
    <w:link w:val="a6"/>
    <w:uiPriority w:val="1"/>
    <w:locked/>
    <w:rsid w:val="001779F5"/>
  </w:style>
  <w:style w:type="paragraph" w:styleId="a6">
    <w:name w:val="No Spacing"/>
    <w:link w:val="a5"/>
    <w:uiPriority w:val="1"/>
    <w:qFormat/>
    <w:rsid w:val="001779F5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1779F5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779F5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2020-09-08T12:14:00Z</dcterms:created>
  <dcterms:modified xsi:type="dcterms:W3CDTF">2020-09-08T12:14:00Z</dcterms:modified>
</cp:coreProperties>
</file>