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098" w:rsidRDefault="00B91098" w:rsidP="00B91098">
      <w:pPr>
        <w:pStyle w:val="a3"/>
        <w:rPr>
          <w:lang w:val="uk-UA"/>
        </w:rPr>
      </w:pPr>
      <w:r>
        <w:rPr>
          <w:noProof/>
        </w:rPr>
        <w:drawing>
          <wp:inline distT="0" distB="0" distL="0" distR="0">
            <wp:extent cx="5143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098" w:rsidRPr="008523A7" w:rsidRDefault="00B91098" w:rsidP="00B91098">
      <w:pPr>
        <w:pStyle w:val="a3"/>
        <w:rPr>
          <w:rFonts w:ascii="Times New Roman" w:hAnsi="Times New Roman"/>
          <w:sz w:val="24"/>
          <w:szCs w:val="24"/>
        </w:rPr>
      </w:pPr>
      <w:r w:rsidRPr="008523A7">
        <w:rPr>
          <w:rFonts w:ascii="Times New Roman" w:hAnsi="Times New Roman"/>
          <w:sz w:val="24"/>
          <w:szCs w:val="24"/>
        </w:rPr>
        <w:t>АДМИНИСТРАЦИЯ</w:t>
      </w:r>
    </w:p>
    <w:p w:rsidR="00B91098" w:rsidRPr="008523A7" w:rsidRDefault="00B91098" w:rsidP="00B91098">
      <w:pPr>
        <w:pStyle w:val="a3"/>
        <w:rPr>
          <w:rFonts w:ascii="Times New Roman" w:hAnsi="Times New Roman"/>
          <w:sz w:val="24"/>
          <w:szCs w:val="24"/>
        </w:rPr>
      </w:pPr>
      <w:r w:rsidRPr="008523A7">
        <w:rPr>
          <w:rFonts w:ascii="Times New Roman" w:hAnsi="Times New Roman"/>
          <w:sz w:val="24"/>
          <w:szCs w:val="24"/>
        </w:rPr>
        <w:t>ЗЕЛЕНОВСКОГО СЕЛЬСКОГО ПОСЕЛЕНИЯ</w:t>
      </w:r>
    </w:p>
    <w:p w:rsidR="00B91098" w:rsidRPr="008523A7" w:rsidRDefault="00B91098" w:rsidP="00B91098">
      <w:pPr>
        <w:pStyle w:val="a3"/>
        <w:rPr>
          <w:rFonts w:ascii="Times New Roman" w:hAnsi="Times New Roman"/>
          <w:sz w:val="24"/>
          <w:szCs w:val="24"/>
        </w:rPr>
      </w:pPr>
      <w:r w:rsidRPr="008523A7">
        <w:rPr>
          <w:rFonts w:ascii="Times New Roman" w:hAnsi="Times New Roman"/>
          <w:sz w:val="24"/>
          <w:szCs w:val="24"/>
        </w:rPr>
        <w:t>БАХЧИСАРАЙСКОГО РАЙОНА</w:t>
      </w:r>
    </w:p>
    <w:p w:rsidR="00B91098" w:rsidRPr="008523A7" w:rsidRDefault="00B91098" w:rsidP="00B91098">
      <w:pPr>
        <w:pStyle w:val="a3"/>
        <w:rPr>
          <w:rFonts w:ascii="Times New Roman" w:hAnsi="Times New Roman"/>
          <w:sz w:val="24"/>
          <w:szCs w:val="24"/>
        </w:rPr>
      </w:pPr>
      <w:r w:rsidRPr="008523A7">
        <w:rPr>
          <w:rFonts w:ascii="Times New Roman" w:hAnsi="Times New Roman"/>
          <w:sz w:val="24"/>
          <w:szCs w:val="24"/>
        </w:rPr>
        <w:t>РЕСПУБЛИКИ КРЫМ</w:t>
      </w:r>
    </w:p>
    <w:p w:rsidR="00B91098" w:rsidRPr="008523A7" w:rsidRDefault="00B91098" w:rsidP="00B91098">
      <w:pPr>
        <w:pStyle w:val="a3"/>
        <w:rPr>
          <w:rFonts w:ascii="Times New Roman" w:hAnsi="Times New Roman"/>
          <w:sz w:val="24"/>
          <w:szCs w:val="24"/>
        </w:rPr>
      </w:pPr>
    </w:p>
    <w:p w:rsidR="00B91098" w:rsidRPr="008523A7" w:rsidRDefault="004E527A" w:rsidP="00B9109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№ 12</w:t>
      </w:r>
    </w:p>
    <w:p w:rsidR="00B91098" w:rsidRPr="008523A7" w:rsidRDefault="004E527A" w:rsidP="00B91098">
      <w:pPr>
        <w:pStyle w:val="a3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1</w:t>
      </w:r>
      <w:r w:rsidR="00B91098" w:rsidRPr="008523A7">
        <w:rPr>
          <w:rFonts w:ascii="Times New Roman" w:hAnsi="Times New Roman"/>
          <w:b w:val="0"/>
          <w:sz w:val="24"/>
          <w:szCs w:val="24"/>
        </w:rPr>
        <w:t xml:space="preserve">1 </w:t>
      </w:r>
      <w:r>
        <w:rPr>
          <w:rFonts w:ascii="Times New Roman" w:hAnsi="Times New Roman"/>
          <w:b w:val="0"/>
          <w:sz w:val="24"/>
          <w:szCs w:val="24"/>
        </w:rPr>
        <w:t>апреля</w:t>
      </w:r>
      <w:r w:rsidR="00B91098" w:rsidRPr="008523A7">
        <w:rPr>
          <w:rFonts w:ascii="Times New Roman" w:hAnsi="Times New Roman"/>
          <w:b w:val="0"/>
          <w:sz w:val="24"/>
          <w:szCs w:val="24"/>
        </w:rPr>
        <w:t xml:space="preserve"> 2017 года</w:t>
      </w:r>
    </w:p>
    <w:p w:rsidR="00B91098" w:rsidRPr="008523A7" w:rsidRDefault="00B91098" w:rsidP="00B91098">
      <w:pPr>
        <w:pStyle w:val="a3"/>
        <w:jc w:val="both"/>
        <w:rPr>
          <w:rFonts w:ascii="Times New Roman" w:hAnsi="Times New Roman"/>
          <w:b w:val="0"/>
          <w:sz w:val="24"/>
          <w:szCs w:val="24"/>
        </w:rPr>
      </w:pPr>
      <w:r w:rsidRPr="008523A7">
        <w:rPr>
          <w:rFonts w:ascii="Times New Roman" w:hAnsi="Times New Roman"/>
          <w:b w:val="0"/>
          <w:sz w:val="24"/>
          <w:szCs w:val="24"/>
        </w:rPr>
        <w:t xml:space="preserve">с. Зеленое </w:t>
      </w:r>
    </w:p>
    <w:p w:rsidR="008523A7" w:rsidRPr="008523A7" w:rsidRDefault="008523A7" w:rsidP="00973D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73D94" w:rsidRPr="008523A7" w:rsidRDefault="00B91098" w:rsidP="00973D94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3A7">
        <w:rPr>
          <w:rFonts w:ascii="Times New Roman" w:hAnsi="Times New Roman" w:cs="Times New Roman"/>
          <w:sz w:val="24"/>
          <w:szCs w:val="24"/>
        </w:rPr>
        <w:t>О</w:t>
      </w:r>
      <w:r w:rsidR="00973D94" w:rsidRPr="008523A7">
        <w:rPr>
          <w:rFonts w:ascii="Times New Roman" w:hAnsi="Times New Roman" w:cs="Times New Roman"/>
          <w:sz w:val="24"/>
          <w:szCs w:val="24"/>
        </w:rPr>
        <w:t xml:space="preserve"> мерах по обеспечению доступа к источникам водоснабжения, </w:t>
      </w:r>
    </w:p>
    <w:p w:rsidR="00B91098" w:rsidRPr="008523A7" w:rsidRDefault="00973D94" w:rsidP="00973D94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3A7">
        <w:rPr>
          <w:rFonts w:ascii="Times New Roman" w:hAnsi="Times New Roman" w:cs="Times New Roman"/>
          <w:sz w:val="24"/>
          <w:szCs w:val="24"/>
        </w:rPr>
        <w:t xml:space="preserve">используемым в целях пожаротушения, расположенным на территории </w:t>
      </w:r>
      <w:proofErr w:type="spellStart"/>
      <w:r w:rsidRPr="008523A7">
        <w:rPr>
          <w:rFonts w:ascii="Times New Roman" w:hAnsi="Times New Roman" w:cs="Times New Roman"/>
          <w:sz w:val="24"/>
          <w:szCs w:val="24"/>
        </w:rPr>
        <w:t>Зеленовского</w:t>
      </w:r>
      <w:proofErr w:type="spellEnd"/>
      <w:r w:rsidRPr="008523A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B91098" w:rsidRPr="008523A7" w:rsidRDefault="00B91098" w:rsidP="00B910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5A8A" w:rsidRPr="008523A7" w:rsidRDefault="00B91098" w:rsidP="00ED1337">
      <w:pPr>
        <w:pStyle w:val="a3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523A7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Федеральным законом </w:t>
      </w:r>
      <w:r w:rsidR="00ED1337" w:rsidRPr="008523A7">
        <w:rPr>
          <w:rFonts w:ascii="Times New Roman" w:hAnsi="Times New Roman" w:cs="Times New Roman"/>
          <w:b w:val="0"/>
          <w:sz w:val="24"/>
          <w:szCs w:val="24"/>
        </w:rPr>
        <w:t xml:space="preserve">Российской Федерации от 21.12.1994 </w:t>
      </w:r>
    </w:p>
    <w:p w:rsidR="008266E5" w:rsidRPr="008523A7" w:rsidRDefault="00ED1337" w:rsidP="00465A8A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523A7">
        <w:rPr>
          <w:rFonts w:ascii="Times New Roman" w:hAnsi="Times New Roman" w:cs="Times New Roman"/>
          <w:b w:val="0"/>
          <w:sz w:val="24"/>
          <w:szCs w:val="24"/>
        </w:rPr>
        <w:t xml:space="preserve">№ 69-ФЗ «О пожарной безопасности» в целях создания условий для забора воды из источников наружного водоснабжения и обеспечения доступа к источникам водоснабжения, используемым для пожаротушения на территории </w:t>
      </w:r>
      <w:proofErr w:type="spellStart"/>
      <w:r w:rsidRPr="008523A7">
        <w:rPr>
          <w:rFonts w:ascii="Times New Roman" w:hAnsi="Times New Roman" w:cs="Times New Roman"/>
          <w:b w:val="0"/>
          <w:sz w:val="24"/>
          <w:szCs w:val="24"/>
        </w:rPr>
        <w:t>Зеленовского</w:t>
      </w:r>
      <w:proofErr w:type="spellEnd"/>
      <w:r w:rsidRPr="008523A7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поселения,</w:t>
      </w:r>
    </w:p>
    <w:p w:rsidR="004E527A" w:rsidRDefault="004E527A" w:rsidP="00ED1337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ED1337" w:rsidRPr="008523A7" w:rsidRDefault="00ED1337" w:rsidP="00ED1337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523A7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30056D" w:rsidRPr="008523A7" w:rsidRDefault="00106CA1" w:rsidP="00106CA1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523A7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30056D" w:rsidRPr="008523A7">
        <w:rPr>
          <w:rFonts w:ascii="Times New Roman" w:hAnsi="Times New Roman" w:cs="Times New Roman"/>
          <w:b w:val="0"/>
          <w:sz w:val="24"/>
          <w:szCs w:val="24"/>
        </w:rPr>
        <w:t>Утвердить:</w:t>
      </w:r>
    </w:p>
    <w:p w:rsidR="0030056D" w:rsidRDefault="00106CA1" w:rsidP="00106CA1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523A7">
        <w:rPr>
          <w:rFonts w:ascii="Times New Roman" w:hAnsi="Times New Roman" w:cs="Times New Roman"/>
          <w:b w:val="0"/>
          <w:sz w:val="24"/>
          <w:szCs w:val="24"/>
        </w:rPr>
        <w:t xml:space="preserve">1.1. </w:t>
      </w:r>
      <w:r w:rsidR="0030056D" w:rsidRPr="008523A7">
        <w:rPr>
          <w:rFonts w:ascii="Times New Roman" w:hAnsi="Times New Roman" w:cs="Times New Roman"/>
          <w:b w:val="0"/>
          <w:sz w:val="24"/>
          <w:szCs w:val="24"/>
        </w:rPr>
        <w:t xml:space="preserve">Правила </w:t>
      </w:r>
      <w:r w:rsidR="009D3735" w:rsidRPr="008523A7">
        <w:rPr>
          <w:rFonts w:ascii="Times New Roman" w:hAnsi="Times New Roman" w:cs="Times New Roman"/>
          <w:b w:val="0"/>
          <w:sz w:val="24"/>
          <w:szCs w:val="24"/>
        </w:rPr>
        <w:t xml:space="preserve">учета и проверки наружного противопожарного водоснабжения на территории </w:t>
      </w:r>
      <w:proofErr w:type="spellStart"/>
      <w:r w:rsidR="009D3735" w:rsidRPr="008523A7">
        <w:rPr>
          <w:rFonts w:ascii="Times New Roman" w:hAnsi="Times New Roman" w:cs="Times New Roman"/>
          <w:b w:val="0"/>
          <w:sz w:val="24"/>
          <w:szCs w:val="24"/>
        </w:rPr>
        <w:t>Зеленовского</w:t>
      </w:r>
      <w:proofErr w:type="spellEnd"/>
      <w:r w:rsidR="009D3735" w:rsidRPr="008523A7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(приложение 1).</w:t>
      </w:r>
    </w:p>
    <w:p w:rsidR="00ED1337" w:rsidRPr="008523A7" w:rsidRDefault="009D3735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523A7">
        <w:rPr>
          <w:rFonts w:ascii="Times New Roman" w:hAnsi="Times New Roman" w:cs="Times New Roman"/>
          <w:b w:val="0"/>
          <w:sz w:val="24"/>
          <w:szCs w:val="24"/>
        </w:rPr>
        <w:t xml:space="preserve">1.2. </w:t>
      </w:r>
      <w:r w:rsidR="00A14FBC" w:rsidRPr="008523A7">
        <w:rPr>
          <w:rFonts w:ascii="Times New Roman" w:hAnsi="Times New Roman" w:cs="Times New Roman"/>
          <w:b w:val="0"/>
          <w:sz w:val="24"/>
          <w:szCs w:val="24"/>
        </w:rPr>
        <w:t>Межведомственную комиссию по проведению инвентаризации источников противопожарного водоснабжения на территории муниципального образования (далее – комиссия) в следующем составе:</w:t>
      </w:r>
    </w:p>
    <w:p w:rsidR="00A14FBC" w:rsidRPr="008523A7" w:rsidRDefault="008523A7" w:rsidP="00A14FBC">
      <w:pPr>
        <w:pStyle w:val="a3"/>
        <w:ind w:left="2832" w:hanging="2832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Грибкова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Виктория</w:t>
      </w:r>
      <w:r w:rsidR="00A14FBC" w:rsidRPr="008523A7">
        <w:rPr>
          <w:rFonts w:ascii="Times New Roman" w:hAnsi="Times New Roman" w:cs="Times New Roman"/>
          <w:b w:val="0"/>
          <w:sz w:val="24"/>
          <w:szCs w:val="24"/>
        </w:rPr>
        <w:tab/>
        <w:t xml:space="preserve">глава администрации </w:t>
      </w:r>
      <w:proofErr w:type="spellStart"/>
      <w:r w:rsidR="00A14FBC" w:rsidRPr="008523A7">
        <w:rPr>
          <w:rFonts w:ascii="Times New Roman" w:hAnsi="Times New Roman" w:cs="Times New Roman"/>
          <w:b w:val="0"/>
          <w:sz w:val="24"/>
          <w:szCs w:val="24"/>
        </w:rPr>
        <w:t>Зеленовского</w:t>
      </w:r>
      <w:proofErr w:type="spellEnd"/>
      <w:r w:rsidR="00A14FBC" w:rsidRPr="008523A7">
        <w:rPr>
          <w:rFonts w:ascii="Times New Roman" w:hAnsi="Times New Roman" w:cs="Times New Roman"/>
          <w:b w:val="0"/>
          <w:sz w:val="24"/>
          <w:szCs w:val="24"/>
        </w:rPr>
        <w:t xml:space="preserve"> сельского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поселения - </w:t>
      </w:r>
    </w:p>
    <w:p w:rsidR="00A14FBC" w:rsidRPr="008523A7" w:rsidRDefault="00A14FBC" w:rsidP="00A14FBC">
      <w:pPr>
        <w:pStyle w:val="a3"/>
        <w:ind w:left="2832" w:hanging="283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523A7">
        <w:rPr>
          <w:rFonts w:ascii="Times New Roman" w:hAnsi="Times New Roman" w:cs="Times New Roman"/>
          <w:b w:val="0"/>
          <w:sz w:val="24"/>
          <w:szCs w:val="24"/>
        </w:rPr>
        <w:t xml:space="preserve">Николаевна </w:t>
      </w:r>
      <w:r w:rsidRPr="008523A7">
        <w:rPr>
          <w:rFonts w:ascii="Times New Roman" w:hAnsi="Times New Roman" w:cs="Times New Roman"/>
          <w:b w:val="0"/>
          <w:sz w:val="24"/>
          <w:szCs w:val="24"/>
        </w:rPr>
        <w:tab/>
        <w:t xml:space="preserve">председатель комиссии </w:t>
      </w:r>
    </w:p>
    <w:p w:rsidR="008523A7" w:rsidRPr="008523A7" w:rsidRDefault="008523A7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523A7">
        <w:rPr>
          <w:rFonts w:ascii="Times New Roman" w:hAnsi="Times New Roman" w:cs="Times New Roman"/>
          <w:b w:val="0"/>
          <w:sz w:val="24"/>
          <w:szCs w:val="24"/>
        </w:rPr>
        <w:t>Сторожева Ирина</w:t>
      </w:r>
      <w:r w:rsidRPr="008523A7">
        <w:rPr>
          <w:rFonts w:ascii="Times New Roman" w:hAnsi="Times New Roman" w:cs="Times New Roman"/>
          <w:b w:val="0"/>
          <w:sz w:val="24"/>
          <w:szCs w:val="24"/>
        </w:rPr>
        <w:tab/>
      </w:r>
      <w:r w:rsidRPr="008523A7">
        <w:rPr>
          <w:rFonts w:ascii="Times New Roman" w:hAnsi="Times New Roman" w:cs="Times New Roman"/>
          <w:b w:val="0"/>
          <w:sz w:val="24"/>
          <w:szCs w:val="24"/>
        </w:rPr>
        <w:tab/>
        <w:t>депутат постоянной ос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новы - </w:t>
      </w:r>
      <w:r w:rsidRPr="008523A7">
        <w:rPr>
          <w:rFonts w:ascii="Times New Roman" w:hAnsi="Times New Roman" w:cs="Times New Roman"/>
          <w:b w:val="0"/>
          <w:sz w:val="24"/>
          <w:szCs w:val="24"/>
        </w:rPr>
        <w:t xml:space="preserve">заместитель председателя </w:t>
      </w:r>
      <w:r>
        <w:rPr>
          <w:rFonts w:ascii="Times New Roman" w:hAnsi="Times New Roman" w:cs="Times New Roman"/>
          <w:b w:val="0"/>
          <w:sz w:val="24"/>
          <w:szCs w:val="24"/>
        </w:rPr>
        <w:t>комиссии</w:t>
      </w:r>
    </w:p>
    <w:p w:rsidR="008523A7" w:rsidRPr="008523A7" w:rsidRDefault="008523A7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523A7">
        <w:rPr>
          <w:rFonts w:ascii="Times New Roman" w:hAnsi="Times New Roman" w:cs="Times New Roman"/>
          <w:b w:val="0"/>
          <w:sz w:val="24"/>
          <w:szCs w:val="24"/>
        </w:rPr>
        <w:t xml:space="preserve">Владимировна </w:t>
      </w:r>
      <w:r w:rsidRPr="008523A7">
        <w:rPr>
          <w:rFonts w:ascii="Times New Roman" w:hAnsi="Times New Roman" w:cs="Times New Roman"/>
          <w:b w:val="0"/>
          <w:sz w:val="24"/>
          <w:szCs w:val="24"/>
        </w:rPr>
        <w:tab/>
      </w:r>
      <w:r w:rsidRPr="008523A7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5B2970" w:rsidRPr="008523A7" w:rsidRDefault="005B2970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523A7">
        <w:rPr>
          <w:rFonts w:ascii="Times New Roman" w:hAnsi="Times New Roman" w:cs="Times New Roman"/>
          <w:b w:val="0"/>
          <w:sz w:val="24"/>
          <w:szCs w:val="24"/>
        </w:rPr>
        <w:t xml:space="preserve">Колесник Наталия </w:t>
      </w:r>
      <w:r w:rsidRPr="008523A7">
        <w:rPr>
          <w:rFonts w:ascii="Times New Roman" w:hAnsi="Times New Roman" w:cs="Times New Roman"/>
          <w:b w:val="0"/>
          <w:sz w:val="24"/>
          <w:szCs w:val="24"/>
        </w:rPr>
        <w:tab/>
      </w:r>
      <w:r w:rsidRPr="008523A7">
        <w:rPr>
          <w:rFonts w:ascii="Times New Roman" w:hAnsi="Times New Roman" w:cs="Times New Roman"/>
          <w:b w:val="0"/>
          <w:sz w:val="24"/>
          <w:szCs w:val="24"/>
        </w:rPr>
        <w:tab/>
        <w:t xml:space="preserve">ведущий специалист </w:t>
      </w:r>
      <w:r w:rsidR="008523A7" w:rsidRPr="008523A7">
        <w:rPr>
          <w:rFonts w:ascii="Times New Roman" w:hAnsi="Times New Roman" w:cs="Times New Roman"/>
          <w:b w:val="0"/>
          <w:sz w:val="24"/>
          <w:szCs w:val="24"/>
        </w:rPr>
        <w:t>–</w:t>
      </w:r>
      <w:r w:rsidRPr="008523A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523A7" w:rsidRPr="008523A7">
        <w:rPr>
          <w:rFonts w:ascii="Times New Roman" w:hAnsi="Times New Roman" w:cs="Times New Roman"/>
          <w:b w:val="0"/>
          <w:sz w:val="24"/>
          <w:szCs w:val="24"/>
        </w:rPr>
        <w:t>секретарь комиссии</w:t>
      </w:r>
    </w:p>
    <w:p w:rsidR="005B2970" w:rsidRPr="008523A7" w:rsidRDefault="005B2970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523A7">
        <w:rPr>
          <w:rFonts w:ascii="Times New Roman" w:hAnsi="Times New Roman" w:cs="Times New Roman"/>
          <w:b w:val="0"/>
          <w:sz w:val="24"/>
          <w:szCs w:val="24"/>
        </w:rPr>
        <w:t>Сергеевна</w:t>
      </w:r>
    </w:p>
    <w:p w:rsidR="008523A7" w:rsidRPr="008523A7" w:rsidRDefault="008523A7" w:rsidP="009D37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23A7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 w:rsidRPr="008523A7">
        <w:rPr>
          <w:rFonts w:ascii="Times New Roman" w:hAnsi="Times New Roman" w:cs="Times New Roman"/>
          <w:sz w:val="24"/>
          <w:szCs w:val="24"/>
        </w:rPr>
        <w:tab/>
      </w:r>
    </w:p>
    <w:p w:rsidR="008523A7" w:rsidRPr="008523A7" w:rsidRDefault="008523A7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523A7">
        <w:rPr>
          <w:rFonts w:ascii="Times New Roman" w:hAnsi="Times New Roman" w:cs="Times New Roman"/>
          <w:b w:val="0"/>
          <w:sz w:val="24"/>
          <w:szCs w:val="24"/>
        </w:rPr>
        <w:t xml:space="preserve">Мельник Михаил </w:t>
      </w:r>
      <w:r w:rsidRPr="008523A7">
        <w:rPr>
          <w:rFonts w:ascii="Times New Roman" w:hAnsi="Times New Roman" w:cs="Times New Roman"/>
          <w:b w:val="0"/>
          <w:sz w:val="24"/>
          <w:szCs w:val="24"/>
        </w:rPr>
        <w:tab/>
      </w:r>
      <w:r w:rsidRPr="008523A7">
        <w:rPr>
          <w:rFonts w:ascii="Times New Roman" w:hAnsi="Times New Roman" w:cs="Times New Roman"/>
          <w:b w:val="0"/>
          <w:sz w:val="24"/>
          <w:szCs w:val="24"/>
        </w:rPr>
        <w:tab/>
        <w:t>начальник участка Ялтинского водоканала</w:t>
      </w:r>
    </w:p>
    <w:p w:rsidR="008523A7" w:rsidRPr="008523A7" w:rsidRDefault="008523A7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523A7">
        <w:rPr>
          <w:rFonts w:ascii="Times New Roman" w:hAnsi="Times New Roman" w:cs="Times New Roman"/>
          <w:b w:val="0"/>
          <w:sz w:val="24"/>
          <w:szCs w:val="24"/>
        </w:rPr>
        <w:t>Васильевич</w:t>
      </w:r>
    </w:p>
    <w:p w:rsidR="008523A7" w:rsidRPr="008523A7" w:rsidRDefault="008523A7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523A7">
        <w:rPr>
          <w:rFonts w:ascii="Times New Roman" w:hAnsi="Times New Roman" w:cs="Times New Roman"/>
          <w:b w:val="0"/>
          <w:sz w:val="24"/>
          <w:szCs w:val="24"/>
        </w:rPr>
        <w:t xml:space="preserve">Счастливый Василий </w:t>
      </w:r>
      <w:r w:rsidRPr="008523A7">
        <w:rPr>
          <w:rFonts w:ascii="Times New Roman" w:hAnsi="Times New Roman" w:cs="Times New Roman"/>
          <w:b w:val="0"/>
          <w:sz w:val="24"/>
          <w:szCs w:val="24"/>
        </w:rPr>
        <w:tab/>
        <w:t>командир аварийно-технического звена Ялтинского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водоканала</w:t>
      </w:r>
    </w:p>
    <w:p w:rsidR="008523A7" w:rsidRDefault="008523A7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523A7">
        <w:rPr>
          <w:rFonts w:ascii="Times New Roman" w:hAnsi="Times New Roman" w:cs="Times New Roman"/>
          <w:b w:val="0"/>
          <w:sz w:val="24"/>
          <w:szCs w:val="24"/>
        </w:rPr>
        <w:t xml:space="preserve">Викторович </w:t>
      </w:r>
      <w:r w:rsidRPr="008523A7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8523A7" w:rsidRDefault="008523A7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Клименко Виктор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>заведующий территориальным отделом – Куйбышевское лесничество</w:t>
      </w:r>
    </w:p>
    <w:p w:rsidR="008523A7" w:rsidRDefault="008523A7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Анатольевич</w:t>
      </w:r>
      <w:r w:rsidRPr="008523A7">
        <w:rPr>
          <w:rFonts w:ascii="Times New Roman" w:hAnsi="Times New Roman" w:cs="Times New Roman"/>
          <w:b w:val="0"/>
          <w:sz w:val="24"/>
          <w:szCs w:val="24"/>
        </w:rPr>
        <w:tab/>
      </w:r>
      <w:r w:rsidRPr="008523A7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8523A7" w:rsidRDefault="008523A7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Савчук Виталий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заместитель заведующего территориальным отделом Куйбышевское  </w:t>
      </w:r>
    </w:p>
    <w:p w:rsidR="008523A7" w:rsidRDefault="008523A7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Викторович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>лесничество</w:t>
      </w:r>
    </w:p>
    <w:p w:rsidR="008523A7" w:rsidRDefault="008523A7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Палатай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Владимир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директор МУП УК «Бахчисарай» </w:t>
      </w:r>
    </w:p>
    <w:p w:rsidR="008523A7" w:rsidRPr="008523A7" w:rsidRDefault="008523A7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Ильич</w:t>
      </w:r>
    </w:p>
    <w:p w:rsidR="008523A7" w:rsidRDefault="008523A7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1.3. План мероприятий по улучшению состояния противопожарного водоснабжения на территории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Зеленовск</w:t>
      </w:r>
      <w:r w:rsidR="008F6383">
        <w:rPr>
          <w:rFonts w:ascii="Times New Roman" w:hAnsi="Times New Roman" w:cs="Times New Roman"/>
          <w:b w:val="0"/>
          <w:sz w:val="24"/>
          <w:szCs w:val="24"/>
        </w:rPr>
        <w:t>ого</w:t>
      </w:r>
      <w:proofErr w:type="spellEnd"/>
      <w:r w:rsidR="008F6383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на 2017</w:t>
      </w: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>-2018 годы (приложение 2).</w:t>
      </w:r>
    </w:p>
    <w:p w:rsidR="008523A7" w:rsidRDefault="008523A7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523A7" w:rsidRDefault="008523A7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2. Установить, что инвентаризация всех источников наружного противопожарного водоснабжения проводится </w:t>
      </w:r>
      <w:r w:rsidR="0035773E">
        <w:rPr>
          <w:rFonts w:ascii="Times New Roman" w:hAnsi="Times New Roman" w:cs="Times New Roman"/>
          <w:b w:val="0"/>
          <w:sz w:val="24"/>
          <w:szCs w:val="24"/>
        </w:rPr>
        <w:t>комиссией два раза в год, результаты инвентаризации оформляются соответствующим актом комиссии.</w:t>
      </w:r>
    </w:p>
    <w:p w:rsidR="008751BB" w:rsidRDefault="008751BB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751BB" w:rsidRDefault="008751BB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5773E" w:rsidRDefault="0035773E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 Руководителям организаций, предприятий и учреждений, независимо от форм собственности, имеющим источники наружного противопожарного водоснабжения:</w:t>
      </w:r>
    </w:p>
    <w:p w:rsidR="0035773E" w:rsidRDefault="0035773E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3.1. Для учета и проверки наружного противопожарного водоснабжения руководствоваться утвержденными Правилами.</w:t>
      </w:r>
    </w:p>
    <w:p w:rsidR="0035773E" w:rsidRDefault="0035773E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3.2. Принимать немедленные меры по устранению недостатков в системе </w:t>
      </w:r>
      <w:r w:rsidR="0065602E">
        <w:rPr>
          <w:rFonts w:ascii="Times New Roman" w:hAnsi="Times New Roman" w:cs="Times New Roman"/>
          <w:b w:val="0"/>
          <w:sz w:val="24"/>
          <w:szCs w:val="24"/>
        </w:rPr>
        <w:t>противопожарного водоснабжения, выявленных в ходе проведенной инвентаризации.</w:t>
      </w:r>
    </w:p>
    <w:p w:rsidR="0065602E" w:rsidRDefault="0065602E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3.3. Оборудовать все источники противопожарного водоснабжения указателями в соответствии с требованиями Норма пожарной безопасности.</w:t>
      </w:r>
    </w:p>
    <w:p w:rsidR="0065602E" w:rsidRDefault="0065602E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3.4. Уточнять перечень источников противопожарного водоснабжения, вносить их в реестр и вести строгий учет их количества и технического состояния.</w:t>
      </w:r>
    </w:p>
    <w:p w:rsidR="0065602E" w:rsidRDefault="0065602E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3.5. Производить </w:t>
      </w:r>
      <w:r w:rsidR="00895B0D">
        <w:rPr>
          <w:rFonts w:ascii="Times New Roman" w:hAnsi="Times New Roman" w:cs="Times New Roman"/>
          <w:b w:val="0"/>
          <w:sz w:val="24"/>
          <w:szCs w:val="24"/>
        </w:rPr>
        <w:t>своевременную очистку люков искусственных пожарных водоемов от грязи, льда и снега.</w:t>
      </w:r>
    </w:p>
    <w:p w:rsidR="00895B0D" w:rsidRDefault="00895B0D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3.6. Принять меры по обеспечению беспрепятственного подъезда к источникам водоснабжения пожарных автомобилей доля забора воды в целях пожаротушения.</w:t>
      </w:r>
    </w:p>
    <w:p w:rsidR="008751BB" w:rsidRDefault="008751BB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95B0D" w:rsidRDefault="004959FD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</w:t>
      </w:r>
      <w:r w:rsidR="008751BB">
        <w:rPr>
          <w:rFonts w:ascii="Times New Roman" w:hAnsi="Times New Roman" w:cs="Times New Roman"/>
          <w:b w:val="0"/>
          <w:sz w:val="24"/>
          <w:szCs w:val="24"/>
        </w:rPr>
        <w:t xml:space="preserve"> Обязать директора МУП УК «Бахчисарай» вести реестр источников противопожарного водоснабжения на территории </w:t>
      </w:r>
      <w:proofErr w:type="spellStart"/>
      <w:r w:rsidR="008751BB">
        <w:rPr>
          <w:rFonts w:ascii="Times New Roman" w:hAnsi="Times New Roman" w:cs="Times New Roman"/>
          <w:b w:val="0"/>
          <w:sz w:val="24"/>
          <w:szCs w:val="24"/>
        </w:rPr>
        <w:t>Зеленовского</w:t>
      </w:r>
      <w:proofErr w:type="spellEnd"/>
      <w:r w:rsidR="008751BB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65602E" w:rsidRDefault="0065602E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DD11AC" w:rsidRDefault="00DD11AC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5. Руководителям предприятий, организаций, учреждений, находящихся на территории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Зеленовского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поселения, определить порядок беспрепятственного доступа подразделений пожарной охраны на территорию предприятий, организаций, учреждений для заправки водой, необходимой для тушения пожаров, а также для осуществления </w:t>
      </w:r>
      <w:r w:rsidR="00E859F9">
        <w:rPr>
          <w:rFonts w:ascii="Times New Roman" w:hAnsi="Times New Roman" w:cs="Times New Roman"/>
          <w:b w:val="0"/>
          <w:sz w:val="24"/>
          <w:szCs w:val="24"/>
        </w:rPr>
        <w:t>проверки их технического состояния.</w:t>
      </w: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6. Контроль за выполнением настоящего Постановления оставляю за собой.</w:t>
      </w: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Зеленовского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сельского совета – </w:t>
      </w: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Зеленовского</w:t>
      </w:r>
      <w:proofErr w:type="spellEnd"/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В.Н.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грибкова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E859F9">
      <w:pPr>
        <w:pStyle w:val="a3"/>
        <w:ind w:firstLine="808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Приложение 1</w:t>
      </w:r>
    </w:p>
    <w:p w:rsidR="00E859F9" w:rsidRDefault="00E859F9" w:rsidP="00E859F9">
      <w:pPr>
        <w:pStyle w:val="a3"/>
        <w:ind w:firstLine="808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</w:t>
      </w:r>
    </w:p>
    <w:p w:rsidR="00E859F9" w:rsidRDefault="00E859F9" w:rsidP="00E859F9">
      <w:pPr>
        <w:pStyle w:val="a3"/>
        <w:ind w:firstLine="808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4E527A">
        <w:rPr>
          <w:rFonts w:ascii="Times New Roman" w:hAnsi="Times New Roman" w:cs="Times New Roman"/>
          <w:b w:val="0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sz w:val="24"/>
          <w:szCs w:val="24"/>
        </w:rPr>
        <w:t>1.0</w:t>
      </w:r>
      <w:r w:rsidR="004E527A">
        <w:rPr>
          <w:rFonts w:ascii="Times New Roman" w:hAnsi="Times New Roman" w:cs="Times New Roman"/>
          <w:b w:val="0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.2017г. № </w:t>
      </w:r>
      <w:r w:rsidR="004E527A">
        <w:rPr>
          <w:rFonts w:ascii="Times New Roman" w:hAnsi="Times New Roman" w:cs="Times New Roman"/>
          <w:b w:val="0"/>
          <w:sz w:val="24"/>
          <w:szCs w:val="24"/>
        </w:rPr>
        <w:t>12</w:t>
      </w:r>
    </w:p>
    <w:p w:rsidR="00E859F9" w:rsidRDefault="00E859F9" w:rsidP="009D3735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59F9" w:rsidRDefault="00E859F9" w:rsidP="00E859F9">
      <w:pPr>
        <w:pStyle w:val="a3"/>
        <w:rPr>
          <w:rFonts w:ascii="Times New Roman" w:hAnsi="Times New Roman" w:cs="Times New Roman"/>
          <w:sz w:val="24"/>
          <w:szCs w:val="24"/>
        </w:rPr>
      </w:pPr>
      <w:r w:rsidRPr="00E859F9">
        <w:rPr>
          <w:rFonts w:ascii="Times New Roman" w:hAnsi="Times New Roman" w:cs="Times New Roman"/>
          <w:sz w:val="24"/>
          <w:szCs w:val="24"/>
        </w:rPr>
        <w:tab/>
        <w:t>ПРАВИЛА</w:t>
      </w:r>
    </w:p>
    <w:p w:rsidR="00E859F9" w:rsidRDefault="00E859F9" w:rsidP="00E859F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учета и проверки наружного противопожарного водоснабжения </w:t>
      </w:r>
    </w:p>
    <w:p w:rsidR="00E859F9" w:rsidRDefault="00E859F9" w:rsidP="00E859F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E859F9" w:rsidRDefault="00E859F9" w:rsidP="00E859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59F9" w:rsidRDefault="000F3173" w:rsidP="00263893">
      <w:pPr>
        <w:pStyle w:val="a3"/>
        <w:rPr>
          <w:rFonts w:ascii="Times New Roman" w:hAnsi="Times New Roman" w:cs="Times New Roman"/>
          <w:sz w:val="24"/>
          <w:szCs w:val="24"/>
        </w:rPr>
      </w:pPr>
      <w:r w:rsidRPr="0026389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36FE5">
        <w:rPr>
          <w:rFonts w:ascii="Times New Roman" w:hAnsi="Times New Roman" w:cs="Times New Roman"/>
          <w:sz w:val="24"/>
          <w:szCs w:val="24"/>
        </w:rPr>
        <w:t xml:space="preserve">. </w:t>
      </w:r>
      <w:r w:rsidR="00263893" w:rsidRPr="00263893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837219" w:rsidRDefault="00263893" w:rsidP="0026389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Настоящие Правила действуют на всей территории муниципального образования и обязательны для исполнения </w:t>
      </w:r>
      <w:r w:rsidR="00837219">
        <w:rPr>
          <w:rFonts w:ascii="Times New Roman" w:hAnsi="Times New Roman" w:cs="Times New Roman"/>
          <w:b w:val="0"/>
          <w:sz w:val="24"/>
          <w:szCs w:val="24"/>
        </w:rPr>
        <w:t>всеми абонентами, имеющими источники противопожарного водоснабжения независимо от их ведомственной принадлежности и организационно-правовых норм.</w:t>
      </w:r>
    </w:p>
    <w:p w:rsidR="00263893" w:rsidRDefault="004412AE" w:rsidP="0026389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Наружное противопожарное водоснабжение – пожарные водоемы, а также другие естественные и искусственные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водоисточники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, вода из которых используется для целей пожаро</w:t>
      </w:r>
      <w:r w:rsidR="00964B56">
        <w:rPr>
          <w:rFonts w:ascii="Times New Roman" w:hAnsi="Times New Roman" w:cs="Times New Roman"/>
          <w:b w:val="0"/>
          <w:sz w:val="24"/>
          <w:szCs w:val="24"/>
        </w:rPr>
        <w:t>тушения, независимо от их ведомственной принадлежности и организационно-правовых норм.</w:t>
      </w:r>
    </w:p>
    <w:p w:rsidR="00C8284A" w:rsidRDefault="00964B56" w:rsidP="0026389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Ответственность за техническое состояние источников противопожарного водоснабжения и установку указателей несет абонент, в ведении которого они находятся.</w:t>
      </w:r>
    </w:p>
    <w:p w:rsidR="00C8284A" w:rsidRDefault="00C8284A" w:rsidP="0026389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Подразделения пожарной охраны имеют право на беспрепятственный въезд на территорию предприятий и организаций для заправки водой, необходимой для тушения пожаров, а также для осуществления проверки технического состояния источников противопожарного водоснабжения.</w:t>
      </w:r>
    </w:p>
    <w:p w:rsidR="00C8284A" w:rsidRDefault="00C8284A" w:rsidP="00C8284A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72478" w:rsidRDefault="00C8284A" w:rsidP="00C828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64B5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6389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8284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Техническое состояние, эксплуатация и требования </w:t>
      </w:r>
    </w:p>
    <w:p w:rsidR="00C8284A" w:rsidRDefault="00C8284A" w:rsidP="00C828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источникам</w:t>
      </w:r>
      <w:r w:rsidR="00E72478">
        <w:rPr>
          <w:rFonts w:ascii="Times New Roman" w:hAnsi="Times New Roman" w:cs="Times New Roman"/>
          <w:sz w:val="24"/>
          <w:szCs w:val="24"/>
        </w:rPr>
        <w:t xml:space="preserve"> противопожарного 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478" w:rsidRDefault="00CD2CC0" w:rsidP="00CD2CC0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2.1.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:rsidR="00CD2CC0" w:rsidRDefault="00CD2CC0" w:rsidP="00CD2CC0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качественной приемкой всех систем водоснабжения по окончании их строительства, реконструкции и ремонта;</w:t>
      </w:r>
    </w:p>
    <w:p w:rsidR="00CD2CC0" w:rsidRDefault="0040181E" w:rsidP="00CD2CC0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точным учетом всех источников противопожарного водоснабжения;</w:t>
      </w:r>
    </w:p>
    <w:p w:rsidR="0040181E" w:rsidRDefault="0040181E" w:rsidP="00CD2CC0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систематическим контролем за состоянием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водоисточников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40181E" w:rsidRDefault="0040181E" w:rsidP="00CD2CC0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</w:t>
      </w:r>
      <w:r w:rsidR="001C3629">
        <w:rPr>
          <w:rFonts w:ascii="Times New Roman" w:hAnsi="Times New Roman" w:cs="Times New Roman"/>
          <w:b w:val="0"/>
          <w:sz w:val="24"/>
          <w:szCs w:val="24"/>
        </w:rPr>
        <w:t xml:space="preserve"> своевременной подготовкой источников противопожарного водоснабжения к условиям эксплуатации в весенне-летний и осенне-зимний периоды.</w:t>
      </w:r>
    </w:p>
    <w:p w:rsidR="001C3629" w:rsidRDefault="001C3629" w:rsidP="00CD2CC0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2.2. Источники противопожарного водоснабжения должны находиться в исправном состоянии и оборудоваться указателями, установленными на видных </w:t>
      </w:r>
      <w:r w:rsidR="008A2581">
        <w:rPr>
          <w:rFonts w:ascii="Times New Roman" w:hAnsi="Times New Roman" w:cs="Times New Roman"/>
          <w:b w:val="0"/>
          <w:sz w:val="24"/>
          <w:szCs w:val="24"/>
        </w:rPr>
        <w:t>местах, в соответствии с нормами пожарной</w:t>
      </w:r>
      <w:r w:rsidR="00DE418B">
        <w:rPr>
          <w:rFonts w:ascii="Times New Roman" w:hAnsi="Times New Roman" w:cs="Times New Roman"/>
          <w:b w:val="0"/>
          <w:sz w:val="24"/>
          <w:szCs w:val="24"/>
        </w:rPr>
        <w:t xml:space="preserve"> безопасности (НПБ 160-97). Ко всем источникам противопожарного водоснабжения должен быть обеспечен подъезд шириной не менее 3,5 м.</w:t>
      </w:r>
    </w:p>
    <w:p w:rsidR="00DE418B" w:rsidRDefault="00DE418B" w:rsidP="00CD2CC0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2.3. Пожарные водоемы должны быть наполнены водой. К водоему должен быть обеспечен подъезд с твердым покрытием и разворотной площадкой размером 12 х 12 м. При наличии «сухого» и «мокрого» колодцев крышки их люков должны быть обозначены указателями. В «сухом» колодце должна быть установлена задвижка, штурвал которой должен быть выведен под крышку люка.</w:t>
      </w:r>
    </w:p>
    <w:p w:rsidR="00B72081" w:rsidRDefault="00DE418B" w:rsidP="00CD2CC0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2.4. В зимнее время при замерзании воды в реке прорубается прорубь размером 1 х 1 м., а площадь</w:t>
      </w:r>
      <w:r w:rsidR="00B72081">
        <w:rPr>
          <w:rFonts w:ascii="Times New Roman" w:hAnsi="Times New Roman" w:cs="Times New Roman"/>
          <w:b w:val="0"/>
          <w:sz w:val="24"/>
          <w:szCs w:val="24"/>
        </w:rPr>
        <w:t xml:space="preserve"> возле проруби очищается от снега и льда.</w:t>
      </w:r>
    </w:p>
    <w:p w:rsidR="00B72081" w:rsidRDefault="00B72081" w:rsidP="00CD2CC0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2.5. Источники противопожарного водоснабжения допускается использовать только при тушении пожаров, проведении занятий, учений и проверке их работоспособности.</w:t>
      </w:r>
    </w:p>
    <w:p w:rsidR="00B72081" w:rsidRDefault="00B72081" w:rsidP="00CD2CC0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72081" w:rsidRDefault="00B72081" w:rsidP="00B720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6389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7208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Учет и порядок проверки </w:t>
      </w:r>
      <w:r w:rsidR="003D0200">
        <w:rPr>
          <w:rFonts w:ascii="Times New Roman" w:hAnsi="Times New Roman" w:cs="Times New Roman"/>
          <w:sz w:val="24"/>
          <w:szCs w:val="24"/>
        </w:rPr>
        <w:t>противопожарного водоснабжения</w:t>
      </w:r>
    </w:p>
    <w:p w:rsidR="003D0200" w:rsidRPr="00937BB5" w:rsidRDefault="00937BB5" w:rsidP="003D0200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3.1. Абоненты обязаны вести строгий учет и проводить плановые совместные с подразделениями Государственной инспекцией по пожарному надзору проверки имеющихся в их ведении источников противопожарного водоснабжения.</w:t>
      </w:r>
    </w:p>
    <w:p w:rsidR="00B72081" w:rsidRDefault="00937BB5" w:rsidP="00B72081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37BB5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3.2. </w:t>
      </w:r>
      <w:r w:rsidR="00DB07F8">
        <w:rPr>
          <w:rFonts w:ascii="Times New Roman" w:hAnsi="Times New Roman" w:cs="Times New Roman"/>
          <w:b w:val="0"/>
          <w:sz w:val="24"/>
          <w:szCs w:val="24"/>
        </w:rPr>
        <w:t xml:space="preserve">С целью учета всех </w:t>
      </w:r>
      <w:proofErr w:type="spellStart"/>
      <w:r w:rsidR="00DB07F8">
        <w:rPr>
          <w:rFonts w:ascii="Times New Roman" w:hAnsi="Times New Roman" w:cs="Times New Roman"/>
          <w:b w:val="0"/>
          <w:sz w:val="24"/>
          <w:szCs w:val="24"/>
        </w:rPr>
        <w:t>водоисточников</w:t>
      </w:r>
      <w:proofErr w:type="spellEnd"/>
      <w:r w:rsidR="00DB07F8">
        <w:rPr>
          <w:rFonts w:ascii="Times New Roman" w:hAnsi="Times New Roman" w:cs="Times New Roman"/>
          <w:b w:val="0"/>
          <w:sz w:val="24"/>
          <w:szCs w:val="24"/>
        </w:rPr>
        <w:t xml:space="preserve">, которые могут быть использованы </w:t>
      </w:r>
      <w:r w:rsidR="00A64352">
        <w:rPr>
          <w:rFonts w:ascii="Times New Roman" w:hAnsi="Times New Roman" w:cs="Times New Roman"/>
          <w:b w:val="0"/>
          <w:sz w:val="24"/>
          <w:szCs w:val="24"/>
        </w:rPr>
        <w:t>для тушения пожара, абоненты совместно с Государственной инспекцией по пожарному надзору проводят инвентаризацию противопожарного водоснабжения.</w:t>
      </w:r>
    </w:p>
    <w:p w:rsidR="00A64352" w:rsidRDefault="00A64352" w:rsidP="00B72081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3.3. Проверка </w:t>
      </w:r>
      <w:r w:rsidR="009E1649">
        <w:rPr>
          <w:rFonts w:ascii="Times New Roman" w:hAnsi="Times New Roman" w:cs="Times New Roman"/>
          <w:b w:val="0"/>
          <w:sz w:val="24"/>
          <w:szCs w:val="24"/>
        </w:rPr>
        <w:t>противопожарного водоснабжения производится 2 раза в год: в весенне-летний (с 1 мая по 1 ноября) и осенне-зимний (с 1 ноября по 1 мая) периоды.</w:t>
      </w:r>
    </w:p>
    <w:p w:rsidR="009E1649" w:rsidRDefault="009E1649" w:rsidP="00B72081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3.4. При проверке пожарного водоема проверяется:</w:t>
      </w:r>
    </w:p>
    <w:p w:rsidR="009E1649" w:rsidRDefault="003E1527" w:rsidP="00B72081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наличие на видном месте указателя установленного образца;</w:t>
      </w:r>
    </w:p>
    <w:p w:rsidR="003E1527" w:rsidRDefault="003E1527" w:rsidP="00B72081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возможность беспрепятственного подъезда к пожарному </w:t>
      </w:r>
      <w:r w:rsidR="008E4DC7">
        <w:rPr>
          <w:rFonts w:ascii="Times New Roman" w:hAnsi="Times New Roman" w:cs="Times New Roman"/>
          <w:b w:val="0"/>
          <w:sz w:val="24"/>
          <w:szCs w:val="24"/>
        </w:rPr>
        <w:t>водоему;</w:t>
      </w:r>
    </w:p>
    <w:p w:rsidR="008E4DC7" w:rsidRDefault="008E4DC7" w:rsidP="00B72081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степень заполнения водоема водой и возможность его пополнения;</w:t>
      </w:r>
    </w:p>
    <w:p w:rsidR="008E4DC7" w:rsidRDefault="008E4DC7" w:rsidP="00B72081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наличие площадки перед водоемом для забора воды;</w:t>
      </w:r>
    </w:p>
    <w:p w:rsidR="008E4DC7" w:rsidRDefault="008E4DC7" w:rsidP="00B72081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герметичность задвижек (при их наличии);</w:t>
      </w:r>
    </w:p>
    <w:p w:rsidR="00E844AC" w:rsidRDefault="008E4DC7" w:rsidP="00B72081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наличие проруби при отрицательной температуре </w:t>
      </w:r>
      <w:r w:rsidR="00E844AC">
        <w:rPr>
          <w:rFonts w:ascii="Times New Roman" w:hAnsi="Times New Roman" w:cs="Times New Roman"/>
          <w:b w:val="0"/>
          <w:sz w:val="24"/>
          <w:szCs w:val="24"/>
        </w:rPr>
        <w:t>воздуха (для открытых водоемов).</w:t>
      </w:r>
    </w:p>
    <w:p w:rsidR="00E844AC" w:rsidRDefault="00E844AC" w:rsidP="00B72081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3.5. При проверке других приспособленных для целей пожаротушения источников водоснабжения проверяется наличие подъезда и возможность забора воды в любое время года.</w:t>
      </w:r>
    </w:p>
    <w:p w:rsidR="00E844AC" w:rsidRPr="00E844AC" w:rsidRDefault="00E844AC" w:rsidP="00B72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4DC7" w:rsidRDefault="00B82988" w:rsidP="00B82988">
      <w:pPr>
        <w:pStyle w:val="a3"/>
        <w:tabs>
          <w:tab w:val="left" w:pos="1935"/>
          <w:tab w:val="center" w:pos="5102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E36FE5">
        <w:rPr>
          <w:rFonts w:ascii="Times New Roman" w:hAnsi="Times New Roman" w:cs="Times New Roman"/>
          <w:sz w:val="24"/>
          <w:szCs w:val="24"/>
        </w:rPr>
        <w:tab/>
      </w:r>
      <w:r w:rsidRPr="00E36FE5">
        <w:rPr>
          <w:rFonts w:ascii="Times New Roman" w:hAnsi="Times New Roman" w:cs="Times New Roman"/>
          <w:sz w:val="24"/>
          <w:szCs w:val="24"/>
        </w:rPr>
        <w:tab/>
      </w:r>
      <w:r w:rsidR="00E844AC" w:rsidRPr="00E844A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844AC" w:rsidRPr="0066342B">
        <w:rPr>
          <w:rFonts w:ascii="Times New Roman" w:hAnsi="Times New Roman" w:cs="Times New Roman"/>
          <w:sz w:val="24"/>
          <w:szCs w:val="24"/>
        </w:rPr>
        <w:t xml:space="preserve">. </w:t>
      </w:r>
      <w:r w:rsidR="00DB429D">
        <w:rPr>
          <w:rFonts w:ascii="Times New Roman" w:hAnsi="Times New Roman" w:cs="Times New Roman"/>
          <w:sz w:val="24"/>
          <w:szCs w:val="24"/>
        </w:rPr>
        <w:t>Инвентаризация противопожарного водоснабжения</w:t>
      </w:r>
    </w:p>
    <w:p w:rsidR="00DB429D" w:rsidRDefault="0066342B" w:rsidP="00DB429D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4.1. Инвентаризация противопожарного водоснабжения проводится не реже одного раза в пять лет.</w:t>
      </w:r>
    </w:p>
    <w:p w:rsidR="0066342B" w:rsidRDefault="0066342B" w:rsidP="00DB429D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4.2. Инвентаризация проводится с целью учета всех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водоисточников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, которые могут быть использованы для тушения пожаров и выявления их </w:t>
      </w:r>
      <w:r w:rsidR="009D042F">
        <w:rPr>
          <w:rFonts w:ascii="Times New Roman" w:hAnsi="Times New Roman" w:cs="Times New Roman"/>
          <w:b w:val="0"/>
          <w:sz w:val="24"/>
          <w:szCs w:val="24"/>
        </w:rPr>
        <w:t>состояния и характеристик.</w:t>
      </w:r>
    </w:p>
    <w:p w:rsidR="009D042F" w:rsidRDefault="009D042F" w:rsidP="00DB429D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4.3. Для проведения инвентаризации водоснабжения постановлением (распоряжением) главы сельского поселения создается межведомственная комиссия, в состав которой входят: представители органов местного самоуправления, местной пожарной охраны и органа государственного надзора, абоненты.</w:t>
      </w:r>
    </w:p>
    <w:p w:rsidR="009D042F" w:rsidRDefault="009D042F" w:rsidP="00DB429D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4.4. Комиссия путем детальной проверки каждого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водоисточника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уточняет:</w:t>
      </w:r>
    </w:p>
    <w:p w:rsidR="009D042F" w:rsidRDefault="009D042F" w:rsidP="00DB429D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вид, численн</w:t>
      </w:r>
      <w:r w:rsidR="00906C6F">
        <w:rPr>
          <w:rFonts w:ascii="Times New Roman" w:hAnsi="Times New Roman" w:cs="Times New Roman"/>
          <w:b w:val="0"/>
          <w:sz w:val="24"/>
          <w:szCs w:val="24"/>
        </w:rPr>
        <w:t>ость и состояние источников про</w:t>
      </w:r>
      <w:r>
        <w:rPr>
          <w:rFonts w:ascii="Times New Roman" w:hAnsi="Times New Roman" w:cs="Times New Roman"/>
          <w:b w:val="0"/>
          <w:sz w:val="24"/>
          <w:szCs w:val="24"/>
        </w:rPr>
        <w:t>тивопожарного водоснабжения, наличие подъездов к ним;</w:t>
      </w:r>
    </w:p>
    <w:p w:rsidR="00906C6F" w:rsidRDefault="00906C6F" w:rsidP="00DB429D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причины сокращения количества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водоисточников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906C6F" w:rsidRDefault="00906C6F" w:rsidP="00DB429D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выполнение планов строительства новых водоемов, пирсов, колодцев.</w:t>
      </w:r>
    </w:p>
    <w:p w:rsidR="00906C6F" w:rsidRDefault="00906C6F" w:rsidP="00DB429D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4.5. По результатам инвентаризации составляется акт инвентаризации и ведомость учета состояния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водоисточников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06C6F" w:rsidRDefault="00906C6F" w:rsidP="00DB429D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06C6F" w:rsidRDefault="00906C6F" w:rsidP="00906C6F">
      <w:pPr>
        <w:pStyle w:val="a3"/>
        <w:rPr>
          <w:rFonts w:ascii="Times New Roman" w:hAnsi="Times New Roman" w:cs="Times New Roman"/>
          <w:sz w:val="24"/>
          <w:szCs w:val="24"/>
        </w:rPr>
      </w:pPr>
      <w:r w:rsidRPr="00E844A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6342B">
        <w:rPr>
          <w:rFonts w:ascii="Times New Roman" w:hAnsi="Times New Roman" w:cs="Times New Roman"/>
          <w:sz w:val="24"/>
          <w:szCs w:val="24"/>
        </w:rPr>
        <w:t xml:space="preserve">. </w:t>
      </w:r>
      <w:r w:rsidR="003463AE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емонт и реконструкция противопожарного водоснабжения</w:t>
      </w:r>
    </w:p>
    <w:p w:rsidR="00906C6F" w:rsidRDefault="00FA0A97" w:rsidP="003463AE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A0A97">
        <w:rPr>
          <w:rFonts w:ascii="Times New Roman" w:hAnsi="Times New Roman" w:cs="Times New Roman"/>
          <w:b w:val="0"/>
          <w:sz w:val="24"/>
          <w:szCs w:val="24"/>
        </w:rPr>
        <w:t xml:space="preserve">5.1. </w:t>
      </w:r>
      <w:r w:rsidR="00B82988">
        <w:rPr>
          <w:rFonts w:ascii="Times New Roman" w:hAnsi="Times New Roman" w:cs="Times New Roman"/>
          <w:b w:val="0"/>
          <w:sz w:val="24"/>
          <w:szCs w:val="24"/>
        </w:rPr>
        <w:t xml:space="preserve">Абоненты, в ведении которых находится неисправный источник противопожарного водоснабжения, обязаны в течение 10 дней после получения сообщения о неисправности произвести ремонт </w:t>
      </w:r>
      <w:proofErr w:type="spellStart"/>
      <w:r w:rsidR="00B82988">
        <w:rPr>
          <w:rFonts w:ascii="Times New Roman" w:hAnsi="Times New Roman" w:cs="Times New Roman"/>
          <w:b w:val="0"/>
          <w:sz w:val="24"/>
          <w:szCs w:val="24"/>
        </w:rPr>
        <w:t>водоисточника</w:t>
      </w:r>
      <w:proofErr w:type="spellEnd"/>
      <w:r w:rsidR="00B82988">
        <w:rPr>
          <w:rFonts w:ascii="Times New Roman" w:hAnsi="Times New Roman" w:cs="Times New Roman"/>
          <w:b w:val="0"/>
          <w:sz w:val="24"/>
          <w:szCs w:val="24"/>
        </w:rPr>
        <w:t xml:space="preserve">. В случае проведения капитального ремонта или замены </w:t>
      </w:r>
      <w:proofErr w:type="spellStart"/>
      <w:r w:rsidR="00B82988">
        <w:rPr>
          <w:rFonts w:ascii="Times New Roman" w:hAnsi="Times New Roman" w:cs="Times New Roman"/>
          <w:b w:val="0"/>
          <w:sz w:val="24"/>
          <w:szCs w:val="24"/>
        </w:rPr>
        <w:t>водоисточника</w:t>
      </w:r>
      <w:proofErr w:type="spellEnd"/>
      <w:r w:rsidR="00B82988">
        <w:rPr>
          <w:rFonts w:ascii="Times New Roman" w:hAnsi="Times New Roman" w:cs="Times New Roman"/>
          <w:b w:val="0"/>
          <w:sz w:val="24"/>
          <w:szCs w:val="24"/>
        </w:rPr>
        <w:t xml:space="preserve"> сроки согласовываются с государственной инспекцией по пожарному надзору.</w:t>
      </w:r>
    </w:p>
    <w:p w:rsidR="00B82988" w:rsidRDefault="00B82988" w:rsidP="003463AE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82988" w:rsidRDefault="00B82988" w:rsidP="00B829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844AC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6342B">
        <w:rPr>
          <w:rFonts w:ascii="Times New Roman" w:hAnsi="Times New Roman" w:cs="Times New Roman"/>
          <w:sz w:val="24"/>
          <w:szCs w:val="24"/>
        </w:rPr>
        <w:t>.</w:t>
      </w:r>
      <w:r w:rsidR="00C26006">
        <w:rPr>
          <w:rFonts w:ascii="Times New Roman" w:hAnsi="Times New Roman" w:cs="Times New Roman"/>
          <w:sz w:val="24"/>
          <w:szCs w:val="24"/>
        </w:rPr>
        <w:t xml:space="preserve"> Особенности эксплуатации противопожарного водоснабжения в зимних условиях</w:t>
      </w:r>
    </w:p>
    <w:p w:rsidR="00C26006" w:rsidRDefault="00C26006" w:rsidP="00C26006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26006">
        <w:rPr>
          <w:rFonts w:ascii="Times New Roman" w:hAnsi="Times New Roman" w:cs="Times New Roman"/>
          <w:b w:val="0"/>
          <w:sz w:val="24"/>
          <w:szCs w:val="24"/>
        </w:rPr>
        <w:t>6.1.</w:t>
      </w:r>
      <w:r w:rsidR="002102FC">
        <w:rPr>
          <w:rFonts w:ascii="Times New Roman" w:hAnsi="Times New Roman" w:cs="Times New Roman"/>
          <w:b w:val="0"/>
          <w:sz w:val="24"/>
          <w:szCs w:val="24"/>
        </w:rPr>
        <w:t xml:space="preserve"> Ежегодно в октябре-ноябре производится подготовка противопожарного водоснабжения к работе в зимних условиях, для чего необходимо:</w:t>
      </w:r>
    </w:p>
    <w:p w:rsidR="002102FC" w:rsidRDefault="002102FC" w:rsidP="00C26006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произвести откачку воды из колодцев и гидрантов;</w:t>
      </w:r>
    </w:p>
    <w:p w:rsidR="002102FC" w:rsidRDefault="002102FC" w:rsidP="00C26006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проверить уровень воды в водоемах, исправность теплоизоляции и запорной арматуры;</w:t>
      </w:r>
    </w:p>
    <w:p w:rsidR="002102FC" w:rsidRDefault="002102FC" w:rsidP="00C26006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произвести очистку от снега и льда подъездов к пожарным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2102FC" w:rsidRDefault="002102FC" w:rsidP="00C26006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102FC" w:rsidRDefault="002102FC" w:rsidP="00C26006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102FC" w:rsidRDefault="002102FC" w:rsidP="00C26006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102FC" w:rsidRDefault="002102FC" w:rsidP="00C26006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102FC" w:rsidRDefault="002102FC" w:rsidP="00C26006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102FC" w:rsidRDefault="002102FC" w:rsidP="00C26006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102FC" w:rsidRDefault="002102FC" w:rsidP="00C26006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102FC" w:rsidRDefault="002102FC" w:rsidP="00C26006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102FC" w:rsidRDefault="002102FC" w:rsidP="00C26006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102FC" w:rsidRDefault="002102FC" w:rsidP="00C26006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102FC" w:rsidRDefault="00C94285" w:rsidP="00276C74">
      <w:pPr>
        <w:pStyle w:val="a3"/>
        <w:ind w:firstLine="779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  <w:r w:rsidR="00E36FE5">
        <w:rPr>
          <w:rFonts w:ascii="Times New Roman" w:hAnsi="Times New Roman" w:cs="Times New Roman"/>
          <w:b w:val="0"/>
          <w:sz w:val="24"/>
          <w:szCs w:val="24"/>
        </w:rPr>
        <w:t>2</w:t>
      </w:r>
    </w:p>
    <w:p w:rsidR="00E36FE5" w:rsidRDefault="00E36FE5" w:rsidP="00276C74">
      <w:pPr>
        <w:pStyle w:val="a3"/>
        <w:ind w:firstLine="779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</w:t>
      </w:r>
    </w:p>
    <w:p w:rsidR="00E36FE5" w:rsidRDefault="00E36FE5" w:rsidP="00276C74">
      <w:pPr>
        <w:pStyle w:val="a3"/>
        <w:ind w:firstLine="779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01.06.2017г. № 36</w:t>
      </w:r>
    </w:p>
    <w:p w:rsidR="00276C74" w:rsidRDefault="00276C74" w:rsidP="00276C74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76C74" w:rsidRPr="00276C74" w:rsidRDefault="00276C74" w:rsidP="00276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76C74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276C74" w:rsidRPr="00276C74" w:rsidRDefault="00276C74" w:rsidP="00276C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276C74">
        <w:rPr>
          <w:rFonts w:ascii="Times New Roman" w:hAnsi="Times New Roman" w:cs="Times New Roman"/>
          <w:sz w:val="24"/>
          <w:szCs w:val="24"/>
        </w:rPr>
        <w:t>ероприятий по улучшению состояния противопожарного водоснабжения</w:t>
      </w:r>
    </w:p>
    <w:p w:rsidR="00276C74" w:rsidRDefault="00276C74" w:rsidP="00276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76C74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Pr="00276C74">
        <w:rPr>
          <w:rFonts w:ascii="Times New Roman" w:hAnsi="Times New Roman" w:cs="Times New Roman"/>
          <w:sz w:val="24"/>
          <w:szCs w:val="24"/>
        </w:rPr>
        <w:t>Зеленовского</w:t>
      </w:r>
      <w:proofErr w:type="spellEnd"/>
      <w:r w:rsidRPr="00276C74">
        <w:rPr>
          <w:rFonts w:ascii="Times New Roman" w:hAnsi="Times New Roman" w:cs="Times New Roman"/>
          <w:sz w:val="24"/>
          <w:szCs w:val="24"/>
        </w:rPr>
        <w:t xml:space="preserve"> сельского поселения Бахчисарайского района </w:t>
      </w:r>
    </w:p>
    <w:p w:rsidR="00276C74" w:rsidRDefault="00276C74" w:rsidP="00276C7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3969"/>
        <w:gridCol w:w="1727"/>
        <w:gridCol w:w="2525"/>
        <w:gridCol w:w="1553"/>
      </w:tblGrid>
      <w:tr w:rsidR="00276C74" w:rsidTr="00F77C9B">
        <w:tc>
          <w:tcPr>
            <w:tcW w:w="421" w:type="dxa"/>
          </w:tcPr>
          <w:p w:rsidR="00276C74" w:rsidRDefault="00276C74" w:rsidP="00276C74">
            <w:pPr>
              <w:pStyle w:val="a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276C74" w:rsidRDefault="00276C74" w:rsidP="00276C74">
            <w:pPr>
              <w:pStyle w:val="a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3969" w:type="dxa"/>
          </w:tcPr>
          <w:p w:rsidR="00276C74" w:rsidRDefault="00276C74" w:rsidP="00276C74">
            <w:pPr>
              <w:pStyle w:val="a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727" w:type="dxa"/>
          </w:tcPr>
          <w:p w:rsidR="00276C74" w:rsidRDefault="00276C74" w:rsidP="00276C74">
            <w:pPr>
              <w:pStyle w:val="a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 исполнения</w:t>
            </w:r>
          </w:p>
        </w:tc>
        <w:tc>
          <w:tcPr>
            <w:tcW w:w="2525" w:type="dxa"/>
          </w:tcPr>
          <w:p w:rsidR="00276C74" w:rsidRDefault="00276C74" w:rsidP="00276C74">
            <w:pPr>
              <w:pStyle w:val="a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53" w:type="dxa"/>
          </w:tcPr>
          <w:p w:rsidR="00276C74" w:rsidRDefault="00276C74" w:rsidP="00276C74">
            <w:pPr>
              <w:pStyle w:val="a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Отметка о выполнении</w:t>
            </w:r>
          </w:p>
        </w:tc>
      </w:tr>
      <w:tr w:rsidR="00276C74" w:rsidTr="00F77C9B">
        <w:tc>
          <w:tcPr>
            <w:tcW w:w="421" w:type="dxa"/>
          </w:tcPr>
          <w:p w:rsidR="00276C74" w:rsidRPr="00D914ED" w:rsidRDefault="00276C74" w:rsidP="00D914ED">
            <w:pPr>
              <w:pStyle w:val="a3"/>
              <w:rPr>
                <w:rFonts w:ascii="Times New Roman" w:hAnsi="Times New Roman" w:cs="Times New Roman"/>
                <w:b w:val="0"/>
              </w:rPr>
            </w:pPr>
            <w:r w:rsidRPr="00D914ED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3969" w:type="dxa"/>
          </w:tcPr>
          <w:p w:rsidR="00276C74" w:rsidRPr="00D914ED" w:rsidRDefault="00276C74" w:rsidP="00276C74">
            <w:pPr>
              <w:pStyle w:val="a3"/>
              <w:rPr>
                <w:rFonts w:ascii="Times New Roman" w:hAnsi="Times New Roman" w:cs="Times New Roman"/>
                <w:b w:val="0"/>
              </w:rPr>
            </w:pPr>
            <w:r w:rsidRPr="00D914ED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1727" w:type="dxa"/>
          </w:tcPr>
          <w:p w:rsidR="00276C74" w:rsidRPr="00D914ED" w:rsidRDefault="00276C74" w:rsidP="00276C74">
            <w:pPr>
              <w:pStyle w:val="a3"/>
              <w:rPr>
                <w:rFonts w:ascii="Times New Roman" w:hAnsi="Times New Roman" w:cs="Times New Roman"/>
                <w:b w:val="0"/>
              </w:rPr>
            </w:pPr>
            <w:r w:rsidRPr="00D914ED"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2525" w:type="dxa"/>
          </w:tcPr>
          <w:p w:rsidR="00276C74" w:rsidRPr="00D914ED" w:rsidRDefault="00276C74" w:rsidP="00276C74">
            <w:pPr>
              <w:pStyle w:val="a3"/>
              <w:rPr>
                <w:rFonts w:ascii="Times New Roman" w:hAnsi="Times New Roman" w:cs="Times New Roman"/>
                <w:b w:val="0"/>
              </w:rPr>
            </w:pPr>
            <w:r w:rsidRPr="00D914ED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1553" w:type="dxa"/>
          </w:tcPr>
          <w:p w:rsidR="00276C74" w:rsidRPr="00D914ED" w:rsidRDefault="00276C74" w:rsidP="00276C74">
            <w:pPr>
              <w:pStyle w:val="a3"/>
              <w:rPr>
                <w:rFonts w:ascii="Times New Roman" w:hAnsi="Times New Roman" w:cs="Times New Roman"/>
                <w:b w:val="0"/>
              </w:rPr>
            </w:pPr>
            <w:r w:rsidRPr="00D914ED">
              <w:rPr>
                <w:rFonts w:ascii="Times New Roman" w:hAnsi="Times New Roman" w:cs="Times New Roman"/>
                <w:b w:val="0"/>
              </w:rPr>
              <w:t>5</w:t>
            </w:r>
          </w:p>
        </w:tc>
      </w:tr>
      <w:tr w:rsidR="00276C74" w:rsidTr="00F77C9B">
        <w:tc>
          <w:tcPr>
            <w:tcW w:w="421" w:type="dxa"/>
          </w:tcPr>
          <w:p w:rsidR="00276C74" w:rsidRDefault="004E527A" w:rsidP="00D914ED">
            <w:pPr>
              <w:pStyle w:val="a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76C74" w:rsidRDefault="004E527A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Провести общую инвентаризацию</w:t>
            </w:r>
            <w:r w:rsidR="00BB5C1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источников противопожарного водоснабжения на территории поселения</w:t>
            </w:r>
          </w:p>
        </w:tc>
        <w:tc>
          <w:tcPr>
            <w:tcW w:w="1727" w:type="dxa"/>
          </w:tcPr>
          <w:p w:rsidR="00276C74" w:rsidRDefault="001B2833" w:rsidP="00DF5875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="00BB5C1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ай </w:t>
            </w:r>
          </w:p>
        </w:tc>
        <w:tc>
          <w:tcPr>
            <w:tcW w:w="2525" w:type="dxa"/>
          </w:tcPr>
          <w:p w:rsidR="00276C74" w:rsidRDefault="001B2833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="00BB5C13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ежведомственная комиссия</w:t>
            </w:r>
          </w:p>
        </w:tc>
        <w:tc>
          <w:tcPr>
            <w:tcW w:w="1553" w:type="dxa"/>
          </w:tcPr>
          <w:p w:rsidR="00276C74" w:rsidRDefault="00276C74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76C74" w:rsidTr="00F77C9B">
        <w:tc>
          <w:tcPr>
            <w:tcW w:w="421" w:type="dxa"/>
          </w:tcPr>
          <w:p w:rsidR="00276C74" w:rsidRDefault="004E527A" w:rsidP="00D914ED">
            <w:pPr>
              <w:pStyle w:val="a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76C74" w:rsidRDefault="001B2833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Формирование единой базы данных по противопожарным источникам на территории поселения</w:t>
            </w:r>
          </w:p>
        </w:tc>
        <w:tc>
          <w:tcPr>
            <w:tcW w:w="1727" w:type="dxa"/>
          </w:tcPr>
          <w:p w:rsidR="00276C74" w:rsidRDefault="001B2833" w:rsidP="00DF5875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май</w:t>
            </w:r>
          </w:p>
        </w:tc>
        <w:tc>
          <w:tcPr>
            <w:tcW w:w="2525" w:type="dxa"/>
          </w:tcPr>
          <w:p w:rsidR="00276C74" w:rsidRDefault="001B2833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553" w:type="dxa"/>
          </w:tcPr>
          <w:p w:rsidR="00276C74" w:rsidRDefault="00276C74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76C74" w:rsidTr="00F77C9B">
        <w:tc>
          <w:tcPr>
            <w:tcW w:w="421" w:type="dxa"/>
          </w:tcPr>
          <w:p w:rsidR="00276C74" w:rsidRDefault="004E527A" w:rsidP="00D914ED">
            <w:pPr>
              <w:pStyle w:val="a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76C74" w:rsidRDefault="00DF5875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Провести проверку соответствия нормам пожарной безопасности всех объектов социальной сферы, культурно-массовых, детских, медицинских, а также жилых домов на территории поселения</w:t>
            </w:r>
          </w:p>
        </w:tc>
        <w:tc>
          <w:tcPr>
            <w:tcW w:w="1727" w:type="dxa"/>
          </w:tcPr>
          <w:p w:rsidR="00DF5875" w:rsidRDefault="00DF5875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ноябрь </w:t>
            </w:r>
          </w:p>
          <w:p w:rsidR="00DF5875" w:rsidRDefault="00DF5875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25" w:type="dxa"/>
          </w:tcPr>
          <w:p w:rsidR="00DF5875" w:rsidRDefault="00DF5875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администрация</w:t>
            </w:r>
            <w:r w:rsidR="0038450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поселения </w:t>
            </w:r>
          </w:p>
        </w:tc>
        <w:tc>
          <w:tcPr>
            <w:tcW w:w="1553" w:type="dxa"/>
          </w:tcPr>
          <w:p w:rsidR="00276C74" w:rsidRDefault="00276C74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76C74" w:rsidTr="00F77C9B">
        <w:tc>
          <w:tcPr>
            <w:tcW w:w="421" w:type="dxa"/>
          </w:tcPr>
          <w:p w:rsidR="00276C74" w:rsidRDefault="004E527A" w:rsidP="00D914ED">
            <w:pPr>
              <w:pStyle w:val="a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76C74" w:rsidRDefault="00EA7B95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Провести детальный анализ противопожарной обстановки на территории поселения с выработкой конкретных решений по достижению требуемого уровня пожарной безопасности</w:t>
            </w:r>
          </w:p>
        </w:tc>
        <w:tc>
          <w:tcPr>
            <w:tcW w:w="1727" w:type="dxa"/>
          </w:tcPr>
          <w:p w:rsidR="00276C74" w:rsidRDefault="00384505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июнь,</w:t>
            </w:r>
          </w:p>
          <w:p w:rsidR="00384505" w:rsidRDefault="00384505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ноябрь</w:t>
            </w:r>
          </w:p>
        </w:tc>
        <w:tc>
          <w:tcPr>
            <w:tcW w:w="2525" w:type="dxa"/>
          </w:tcPr>
          <w:p w:rsidR="00EA7B95" w:rsidRDefault="00EA7B95" w:rsidP="00EA7B95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администрация поселения,</w:t>
            </w:r>
          </w:p>
          <w:p w:rsidR="00EA7B95" w:rsidRDefault="00EA7B95" w:rsidP="00EA7B95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предприятия,</w:t>
            </w:r>
          </w:p>
          <w:p w:rsidR="00276C74" w:rsidRDefault="00EA7B95" w:rsidP="00EA7B95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организации</w:t>
            </w:r>
          </w:p>
        </w:tc>
        <w:tc>
          <w:tcPr>
            <w:tcW w:w="1553" w:type="dxa"/>
          </w:tcPr>
          <w:p w:rsidR="00276C74" w:rsidRDefault="00276C74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76C74" w:rsidTr="00F77C9B">
        <w:tc>
          <w:tcPr>
            <w:tcW w:w="421" w:type="dxa"/>
          </w:tcPr>
          <w:p w:rsidR="00276C74" w:rsidRDefault="004E527A" w:rsidP="00D914ED">
            <w:pPr>
              <w:pStyle w:val="a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76C74" w:rsidRDefault="00384505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Определить безводные районы на территории поселения, разработать инженерные решения либо компенсирующие мероприятия по обеспечению данных районов требуемым запасом воды для целей пожаротушения</w:t>
            </w:r>
          </w:p>
        </w:tc>
        <w:tc>
          <w:tcPr>
            <w:tcW w:w="1727" w:type="dxa"/>
          </w:tcPr>
          <w:p w:rsidR="00276C74" w:rsidRDefault="00384505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2525" w:type="dxa"/>
          </w:tcPr>
          <w:p w:rsidR="00276C74" w:rsidRDefault="00384505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администрация поселения,</w:t>
            </w:r>
          </w:p>
          <w:p w:rsidR="00384505" w:rsidRDefault="00384505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абоненты</w:t>
            </w:r>
          </w:p>
        </w:tc>
        <w:tc>
          <w:tcPr>
            <w:tcW w:w="1553" w:type="dxa"/>
          </w:tcPr>
          <w:p w:rsidR="00276C74" w:rsidRDefault="00276C74" w:rsidP="004E527A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276C74" w:rsidRPr="00276C74" w:rsidRDefault="00276C74" w:rsidP="00276C74">
      <w:pPr>
        <w:pStyle w:val="a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76C74" w:rsidRPr="00276C74" w:rsidRDefault="00276C74" w:rsidP="00276C74">
      <w:pPr>
        <w:pStyle w:val="a3"/>
        <w:ind w:firstLine="7938"/>
        <w:rPr>
          <w:rFonts w:ascii="Times New Roman" w:hAnsi="Times New Roman" w:cs="Times New Roman"/>
          <w:sz w:val="24"/>
          <w:szCs w:val="24"/>
        </w:rPr>
      </w:pPr>
    </w:p>
    <w:p w:rsidR="00276C74" w:rsidRDefault="00276C74" w:rsidP="00E36FE5">
      <w:pPr>
        <w:pStyle w:val="a3"/>
        <w:ind w:firstLine="793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76C74" w:rsidRDefault="00276C74" w:rsidP="00E36FE5">
      <w:pPr>
        <w:pStyle w:val="a3"/>
        <w:ind w:firstLine="793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sectPr w:rsidR="00276C74" w:rsidSect="00E859F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E1E71"/>
    <w:multiLevelType w:val="multilevel"/>
    <w:tmpl w:val="3B209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2537092"/>
    <w:multiLevelType w:val="multilevel"/>
    <w:tmpl w:val="B0D670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50"/>
    <w:rsid w:val="000F3173"/>
    <w:rsid w:val="00106CA1"/>
    <w:rsid w:val="001B2833"/>
    <w:rsid w:val="001C3629"/>
    <w:rsid w:val="002102FC"/>
    <w:rsid w:val="00263893"/>
    <w:rsid w:val="00276C74"/>
    <w:rsid w:val="0030056D"/>
    <w:rsid w:val="003463AE"/>
    <w:rsid w:val="0035773E"/>
    <w:rsid w:val="00384505"/>
    <w:rsid w:val="003D0200"/>
    <w:rsid w:val="003E1527"/>
    <w:rsid w:val="0040181E"/>
    <w:rsid w:val="004412AE"/>
    <w:rsid w:val="00463D50"/>
    <w:rsid w:val="00465A8A"/>
    <w:rsid w:val="004959FD"/>
    <w:rsid w:val="004E527A"/>
    <w:rsid w:val="005B2970"/>
    <w:rsid w:val="0065602E"/>
    <w:rsid w:val="00661D72"/>
    <w:rsid w:val="0066342B"/>
    <w:rsid w:val="008266E5"/>
    <w:rsid w:val="00837219"/>
    <w:rsid w:val="008523A7"/>
    <w:rsid w:val="008751BB"/>
    <w:rsid w:val="00895B0D"/>
    <w:rsid w:val="008A2581"/>
    <w:rsid w:val="008E4DC7"/>
    <w:rsid w:val="008F6383"/>
    <w:rsid w:val="00906C6F"/>
    <w:rsid w:val="00937BB5"/>
    <w:rsid w:val="00964B56"/>
    <w:rsid w:val="00973D94"/>
    <w:rsid w:val="009D042F"/>
    <w:rsid w:val="009D3735"/>
    <w:rsid w:val="009E1649"/>
    <w:rsid w:val="00A14FBC"/>
    <w:rsid w:val="00A64352"/>
    <w:rsid w:val="00B72081"/>
    <w:rsid w:val="00B82988"/>
    <w:rsid w:val="00B91098"/>
    <w:rsid w:val="00BB5C13"/>
    <w:rsid w:val="00C26006"/>
    <w:rsid w:val="00C8284A"/>
    <w:rsid w:val="00C94285"/>
    <w:rsid w:val="00CD2CC0"/>
    <w:rsid w:val="00D3428A"/>
    <w:rsid w:val="00D914ED"/>
    <w:rsid w:val="00DB07F8"/>
    <w:rsid w:val="00DB429D"/>
    <w:rsid w:val="00DD11AC"/>
    <w:rsid w:val="00DE418B"/>
    <w:rsid w:val="00DF5875"/>
    <w:rsid w:val="00E36FE5"/>
    <w:rsid w:val="00E72478"/>
    <w:rsid w:val="00E844AC"/>
    <w:rsid w:val="00E859F9"/>
    <w:rsid w:val="00EA7B95"/>
    <w:rsid w:val="00ED1337"/>
    <w:rsid w:val="00F74091"/>
    <w:rsid w:val="00F77C9B"/>
    <w:rsid w:val="00FA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0508D-CF51-411A-B63C-83A0A63C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098"/>
    <w:pPr>
      <w:widowControl w:val="0"/>
      <w:autoSpaceDE w:val="0"/>
      <w:autoSpaceDN w:val="0"/>
      <w:adjustRightInd w:val="0"/>
      <w:spacing w:after="0" w:line="28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91098"/>
    <w:pPr>
      <w:widowControl w:val="0"/>
      <w:autoSpaceDE w:val="0"/>
      <w:autoSpaceDN w:val="0"/>
      <w:adjustRightInd w:val="0"/>
      <w:spacing w:before="140" w:after="0" w:line="240" w:lineRule="auto"/>
      <w:ind w:left="4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B9109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4">
    <w:name w:val="Table Grid"/>
    <w:basedOn w:val="a1"/>
    <w:uiPriority w:val="39"/>
    <w:rsid w:val="00276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F63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6383"/>
    <w:rPr>
      <w:rFonts w:ascii="Segoe UI" w:eastAsia="Times New Roman" w:hAnsi="Segoe UI" w:cs="Segoe UI"/>
      <w:b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370E2-C84C-4566-AB32-92EE830DA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cp:lastPrinted>2017-06-01T13:03:00Z</cp:lastPrinted>
  <dcterms:created xsi:type="dcterms:W3CDTF">2017-06-01T08:26:00Z</dcterms:created>
  <dcterms:modified xsi:type="dcterms:W3CDTF">2017-06-01T13:14:00Z</dcterms:modified>
</cp:coreProperties>
</file>