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CE" w:rsidRPr="007B7CD4" w:rsidRDefault="005D55CE" w:rsidP="00040045">
      <w:pPr>
        <w:pStyle w:val="af1"/>
        <w:jc w:val="center"/>
        <w:rPr>
          <w:sz w:val="28"/>
          <w:szCs w:val="28"/>
        </w:rPr>
      </w:pPr>
      <w:r w:rsidRPr="007B7CD4">
        <w:rPr>
          <w:noProof/>
          <w:sz w:val="28"/>
          <w:szCs w:val="28"/>
        </w:rPr>
        <w:drawing>
          <wp:inline distT="0" distB="0" distL="0" distR="0" wp14:anchorId="17907CB7" wp14:editId="1D0D260A">
            <wp:extent cx="468000" cy="554401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54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7CD4" w:rsidRPr="003A0205" w:rsidRDefault="007B7CD4" w:rsidP="007B7CD4">
      <w:pPr>
        <w:pStyle w:val="af1"/>
        <w:jc w:val="both"/>
        <w:rPr>
          <w:b/>
        </w:rPr>
      </w:pPr>
    </w:p>
    <w:p w:rsidR="007B7CD4" w:rsidRPr="003A0205" w:rsidRDefault="009B79E6" w:rsidP="007B7CD4">
      <w:pPr>
        <w:pStyle w:val="af1"/>
        <w:jc w:val="center"/>
        <w:rPr>
          <w:b/>
        </w:rPr>
      </w:pPr>
      <w:r>
        <w:rPr>
          <w:b/>
        </w:rPr>
        <w:t>АДМИНИСТРАЦИЯ</w:t>
      </w:r>
    </w:p>
    <w:p w:rsidR="007B7CD4" w:rsidRPr="003A0205" w:rsidRDefault="007B7CD4" w:rsidP="007B7CD4">
      <w:pPr>
        <w:pStyle w:val="af1"/>
        <w:jc w:val="center"/>
        <w:rPr>
          <w:b/>
        </w:rPr>
      </w:pPr>
      <w:r w:rsidRPr="003A0205">
        <w:rPr>
          <w:b/>
        </w:rPr>
        <w:t>ЗЕЛЕНОВСКОГО СЕЛЬСКОГО ПОСЕЛЕНИЯ</w:t>
      </w:r>
    </w:p>
    <w:p w:rsidR="007B7CD4" w:rsidRPr="003A0205" w:rsidRDefault="007B7CD4" w:rsidP="007B7CD4">
      <w:pPr>
        <w:pStyle w:val="af1"/>
        <w:jc w:val="center"/>
        <w:rPr>
          <w:b/>
        </w:rPr>
      </w:pPr>
      <w:r w:rsidRPr="003A0205">
        <w:rPr>
          <w:b/>
        </w:rPr>
        <w:t>БАХЧИСАРАЙСКОГО РАЙОНА</w:t>
      </w:r>
    </w:p>
    <w:p w:rsidR="007B7CD4" w:rsidRPr="003A0205" w:rsidRDefault="007B7CD4" w:rsidP="007B7CD4">
      <w:pPr>
        <w:pStyle w:val="af1"/>
        <w:jc w:val="center"/>
        <w:rPr>
          <w:b/>
        </w:rPr>
      </w:pPr>
      <w:r w:rsidRPr="003A0205">
        <w:rPr>
          <w:b/>
        </w:rPr>
        <w:t>РЕСПУБЛИКИ КРЫМ</w:t>
      </w:r>
    </w:p>
    <w:p w:rsidR="007B7CD4" w:rsidRPr="003A0205" w:rsidRDefault="007B7CD4" w:rsidP="007B7CD4">
      <w:pPr>
        <w:pStyle w:val="af1"/>
        <w:jc w:val="both"/>
        <w:rPr>
          <w:b/>
        </w:rPr>
      </w:pPr>
    </w:p>
    <w:p w:rsidR="008576D0" w:rsidRPr="003A0205" w:rsidRDefault="005D55CE" w:rsidP="007B7CD4">
      <w:pPr>
        <w:pStyle w:val="af1"/>
        <w:jc w:val="center"/>
        <w:rPr>
          <w:b/>
        </w:rPr>
      </w:pPr>
      <w:r w:rsidRPr="003A0205">
        <w:rPr>
          <w:b/>
        </w:rPr>
        <w:t>ПОСТАНО</w:t>
      </w:r>
      <w:r w:rsidR="008576D0" w:rsidRPr="003A0205">
        <w:rPr>
          <w:b/>
        </w:rPr>
        <w:t>ВЛЕНИЕ</w:t>
      </w:r>
      <w:r w:rsidR="009B79E6">
        <w:rPr>
          <w:b/>
        </w:rPr>
        <w:t xml:space="preserve"> № 20</w:t>
      </w:r>
    </w:p>
    <w:p w:rsidR="00040045" w:rsidRDefault="009B79E6" w:rsidP="007B7CD4">
      <w:pPr>
        <w:pStyle w:val="af1"/>
        <w:jc w:val="both"/>
      </w:pPr>
      <w:r>
        <w:t>23 сентября</w:t>
      </w:r>
      <w:r w:rsidR="00040045">
        <w:t xml:space="preserve"> 2016</w:t>
      </w:r>
    </w:p>
    <w:p w:rsidR="007B7CD4" w:rsidRPr="003A0205" w:rsidRDefault="007B7CD4" w:rsidP="007B7CD4">
      <w:pPr>
        <w:pStyle w:val="af1"/>
        <w:jc w:val="both"/>
      </w:pPr>
      <w:r w:rsidRPr="003A0205">
        <w:t>с. Зеленое</w:t>
      </w:r>
    </w:p>
    <w:p w:rsidR="004357A7" w:rsidRPr="003A0205" w:rsidRDefault="004357A7" w:rsidP="007B7CD4">
      <w:pPr>
        <w:pStyle w:val="af1"/>
        <w:jc w:val="both"/>
      </w:pPr>
    </w:p>
    <w:p w:rsidR="007B7CD4" w:rsidRPr="003A0205" w:rsidRDefault="007B7CD4" w:rsidP="007B7CD4">
      <w:pPr>
        <w:pStyle w:val="af1"/>
        <w:jc w:val="center"/>
        <w:rPr>
          <w:b/>
        </w:rPr>
      </w:pPr>
      <w:r w:rsidRPr="003A0205">
        <w:rPr>
          <w:b/>
        </w:rPr>
        <w:t>Об утверждении Порядка формирования, утверждения и ведения</w:t>
      </w:r>
    </w:p>
    <w:p w:rsidR="007B7CD4" w:rsidRPr="003A0205" w:rsidRDefault="007B7CD4" w:rsidP="007B7CD4">
      <w:pPr>
        <w:pStyle w:val="af1"/>
        <w:jc w:val="center"/>
        <w:rPr>
          <w:b/>
        </w:rPr>
      </w:pPr>
      <w:r w:rsidRPr="003A0205">
        <w:rPr>
          <w:b/>
        </w:rPr>
        <w:t xml:space="preserve">плана-графика закупок товаров, работ, услуг для обеспечения нужд муниципального образования </w:t>
      </w:r>
      <w:proofErr w:type="spellStart"/>
      <w:r w:rsidRPr="003A0205">
        <w:rPr>
          <w:b/>
        </w:rPr>
        <w:t>Зеленовское</w:t>
      </w:r>
      <w:proofErr w:type="spellEnd"/>
      <w:r w:rsidRPr="003A0205">
        <w:rPr>
          <w:b/>
        </w:rPr>
        <w:t xml:space="preserve"> сельское поселение Бахчисарайского района Республики Крым</w:t>
      </w:r>
    </w:p>
    <w:p w:rsidR="007B7CD4" w:rsidRPr="003A0205" w:rsidRDefault="007B7CD4" w:rsidP="007B7CD4">
      <w:pPr>
        <w:pStyle w:val="af1"/>
        <w:jc w:val="both"/>
      </w:pPr>
    </w:p>
    <w:p w:rsidR="00D71821" w:rsidRPr="003A0205" w:rsidRDefault="00BC570B" w:rsidP="007B7CD4">
      <w:pPr>
        <w:pStyle w:val="af1"/>
        <w:ind w:firstLine="567"/>
        <w:jc w:val="both"/>
      </w:pPr>
      <w:proofErr w:type="gramStart"/>
      <w:r w:rsidRPr="003A0205">
        <w:t xml:space="preserve">В соответствии с </w:t>
      </w:r>
      <w:hyperlink r:id="rId12" w:history="1">
        <w:r w:rsidRPr="003A0205">
          <w:t>частью 5 статьи 21</w:t>
        </w:r>
      </w:hyperlink>
      <w:r w:rsidRPr="003A0205">
        <w:t xml:space="preserve">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115C46" w:rsidRPr="003A0205">
        <w:t xml:space="preserve">, </w:t>
      </w:r>
      <w:hyperlink r:id="rId13" w:history="1">
        <w:r w:rsidR="003B4F16" w:rsidRPr="003A0205">
          <w:t>П</w:t>
        </w:r>
        <w:r w:rsidRPr="003A0205">
          <w:t>остановлением</w:t>
        </w:r>
      </w:hyperlink>
      <w:r w:rsidRPr="003A0205">
        <w:t xml:space="preserve"> Правительства Российской Федерации от 5 июня 2015 г</w:t>
      </w:r>
      <w:r w:rsidR="00A710CA" w:rsidRPr="003A0205">
        <w:t>.</w:t>
      </w:r>
      <w:r w:rsidRPr="003A0205">
        <w:t xml:space="preserve"> №</w:t>
      </w:r>
      <w:r w:rsidR="00A228D2" w:rsidRPr="003A0205">
        <w:t xml:space="preserve"> </w:t>
      </w:r>
      <w:r w:rsidRPr="003A0205">
        <w:t>554 «О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</w:t>
      </w:r>
      <w:proofErr w:type="gramEnd"/>
      <w:r w:rsidRPr="003A0205">
        <w:t xml:space="preserve"> нужд, а также о требованиях к форме плана-графика закупок товаров, работ, услуг»</w:t>
      </w:r>
      <w:r w:rsidR="003B4F16" w:rsidRPr="003A0205">
        <w:t xml:space="preserve"> и П</w:t>
      </w:r>
      <w:r w:rsidR="00115C46" w:rsidRPr="003A0205">
        <w:t>остановлением Совета министров Республики Крым от 15.02.2016 №48 «Об утверждении Порядка формирования, утверждения и ведения планов-графиков закупок товаров, работ, услуг для обеспечения нужд Республики Крым»,</w:t>
      </w:r>
      <w:r w:rsidR="00301DD3" w:rsidRPr="003A0205">
        <w:t xml:space="preserve"> Уставом </w:t>
      </w:r>
      <w:r w:rsidR="005D55CE" w:rsidRPr="003A0205">
        <w:t xml:space="preserve">муниципального образования </w:t>
      </w:r>
      <w:proofErr w:type="spellStart"/>
      <w:r w:rsidR="00A228D2" w:rsidRPr="003A0205">
        <w:t>Зеленовское</w:t>
      </w:r>
      <w:proofErr w:type="spellEnd"/>
      <w:r w:rsidR="005D55CE" w:rsidRPr="003A0205">
        <w:t xml:space="preserve"> сельское поселение Бахчисарайского района Республики Крым</w:t>
      </w:r>
    </w:p>
    <w:p w:rsidR="00BC570B" w:rsidRPr="003A0205" w:rsidRDefault="00D71821" w:rsidP="00A228D2">
      <w:pPr>
        <w:pStyle w:val="af1"/>
        <w:jc w:val="center"/>
        <w:rPr>
          <w:b/>
        </w:rPr>
      </w:pPr>
      <w:r w:rsidRPr="003A0205">
        <w:rPr>
          <w:b/>
        </w:rPr>
        <w:t>ПОСТАНОВЛЯ</w:t>
      </w:r>
      <w:r w:rsidR="00115C46" w:rsidRPr="003A0205">
        <w:rPr>
          <w:b/>
        </w:rPr>
        <w:t>Ю</w:t>
      </w:r>
      <w:r w:rsidR="00BC570B" w:rsidRPr="003A0205">
        <w:rPr>
          <w:b/>
        </w:rPr>
        <w:t>:</w:t>
      </w:r>
    </w:p>
    <w:p w:rsidR="00D71821" w:rsidRPr="003A0205" w:rsidRDefault="00D71821" w:rsidP="007B7CD4">
      <w:pPr>
        <w:pStyle w:val="af1"/>
        <w:jc w:val="both"/>
      </w:pPr>
    </w:p>
    <w:p w:rsidR="00BC570B" w:rsidRPr="003A0205" w:rsidRDefault="00BC570B" w:rsidP="007B7CD4">
      <w:pPr>
        <w:pStyle w:val="af1"/>
        <w:jc w:val="both"/>
      </w:pPr>
      <w:r w:rsidRPr="003A0205">
        <w:t xml:space="preserve">1. Утвердить </w:t>
      </w:r>
      <w:hyperlink w:anchor="Par34" w:history="1">
        <w:r w:rsidRPr="003A0205">
          <w:t>Порядок</w:t>
        </w:r>
      </w:hyperlink>
      <w:r w:rsidRPr="003A0205">
        <w:t xml:space="preserve"> формирования, утверждения и ведения плана-графика закупок товаров, работ, услуг для обеспечения </w:t>
      </w:r>
      <w:r w:rsidR="003B4F16" w:rsidRPr="003A0205">
        <w:t>нужд</w:t>
      </w:r>
      <w:r w:rsidR="00C34F3F" w:rsidRPr="003A0205">
        <w:t xml:space="preserve"> муниципального образования </w:t>
      </w:r>
      <w:r w:rsidR="009D3B07" w:rsidRPr="003A0205">
        <w:t xml:space="preserve">муниципального образования </w:t>
      </w:r>
      <w:proofErr w:type="spellStart"/>
      <w:r w:rsidR="00110D56" w:rsidRPr="003A0205">
        <w:t>Зеленовское</w:t>
      </w:r>
      <w:proofErr w:type="spellEnd"/>
      <w:r w:rsidR="009D3B07" w:rsidRPr="003A0205">
        <w:t xml:space="preserve"> сельское поселение Бахчисарайского района Республики Крым </w:t>
      </w:r>
      <w:r w:rsidR="008576D0" w:rsidRPr="003A0205">
        <w:t>(Прилагается)</w:t>
      </w:r>
      <w:r w:rsidR="009D3B07" w:rsidRPr="003A0205">
        <w:t>.</w:t>
      </w:r>
    </w:p>
    <w:p w:rsidR="00B7775B" w:rsidRPr="003A0205" w:rsidRDefault="00223B46" w:rsidP="007B7CD4">
      <w:pPr>
        <w:pStyle w:val="af1"/>
        <w:jc w:val="both"/>
      </w:pPr>
      <w:r w:rsidRPr="003A0205">
        <w:t xml:space="preserve">2. </w:t>
      </w:r>
      <w:r w:rsidR="00B7775B" w:rsidRPr="003A0205">
        <w:t>Настоящее постановление подлежит опубликованию на официальном портале Правительства Республики Крым на странице Бахчисарайский муниципальный район в разделе «Органы местного самоуправления» «Муниципальные образования Бахчисарайского района» подраздел «</w:t>
      </w:r>
      <w:proofErr w:type="spellStart"/>
      <w:r w:rsidR="00FC375D" w:rsidRPr="003A0205">
        <w:t>Зеленов</w:t>
      </w:r>
      <w:r w:rsidR="005D55CE" w:rsidRPr="003A0205">
        <w:t>ское</w:t>
      </w:r>
      <w:proofErr w:type="spellEnd"/>
      <w:r w:rsidR="005D55CE" w:rsidRPr="003A0205">
        <w:t xml:space="preserve"> сельское поселение» </w:t>
      </w:r>
      <w:r w:rsidR="00B7775B" w:rsidRPr="003A0205">
        <w:t xml:space="preserve">http://bahch.rk.gov.ru/ и на официальном сайте </w:t>
      </w:r>
      <w:proofErr w:type="spellStart"/>
      <w:r w:rsidR="00FC375D" w:rsidRPr="003A0205">
        <w:t>Зеленовское</w:t>
      </w:r>
      <w:proofErr w:type="spellEnd"/>
      <w:r w:rsidR="00B7775B" w:rsidRPr="003A0205">
        <w:t xml:space="preserve"> сельского совета www.</w:t>
      </w:r>
      <w:r w:rsidR="00FC375D" w:rsidRPr="003A0205">
        <w:t>зеленовский</w:t>
      </w:r>
      <w:r w:rsidR="00B7775B" w:rsidRPr="003A0205">
        <w:t>совет</w:t>
      </w:r>
      <w:proofErr w:type="gramStart"/>
      <w:r w:rsidR="00B7775B" w:rsidRPr="003A0205">
        <w:t>.р</w:t>
      </w:r>
      <w:proofErr w:type="gramEnd"/>
      <w:r w:rsidR="00B7775B" w:rsidRPr="003A0205">
        <w:t xml:space="preserve">ф и вступает в силу с момента его опубликования. </w:t>
      </w:r>
    </w:p>
    <w:p w:rsidR="00BB38FE" w:rsidRPr="003A0205" w:rsidRDefault="00287FD7" w:rsidP="007B7CD4">
      <w:pPr>
        <w:pStyle w:val="af1"/>
        <w:jc w:val="both"/>
      </w:pPr>
      <w:r w:rsidRPr="003A0205">
        <w:t xml:space="preserve">3. </w:t>
      </w:r>
      <w:proofErr w:type="gramStart"/>
      <w:r w:rsidRPr="003A0205">
        <w:t>Контроль за</w:t>
      </w:r>
      <w:proofErr w:type="gramEnd"/>
      <w:r w:rsidRPr="003A0205">
        <w:t xml:space="preserve"> исполнением настоящего постановления возложить на заместителя главы администрации </w:t>
      </w:r>
      <w:proofErr w:type="spellStart"/>
      <w:r w:rsidR="00FC375D" w:rsidRPr="003A0205">
        <w:t>Зеленовского</w:t>
      </w:r>
      <w:proofErr w:type="spellEnd"/>
      <w:r w:rsidRPr="003A0205">
        <w:t xml:space="preserve"> сельского поселения.</w:t>
      </w:r>
    </w:p>
    <w:p w:rsidR="00BB38FE" w:rsidRPr="003A0205" w:rsidRDefault="00BB38FE" w:rsidP="007B7CD4">
      <w:pPr>
        <w:pStyle w:val="af1"/>
        <w:jc w:val="both"/>
      </w:pPr>
    </w:p>
    <w:p w:rsidR="00BB38FE" w:rsidRPr="003A0205" w:rsidRDefault="00BB38FE" w:rsidP="007B7CD4">
      <w:pPr>
        <w:pStyle w:val="af1"/>
        <w:jc w:val="both"/>
      </w:pPr>
    </w:p>
    <w:p w:rsidR="005D55CE" w:rsidRPr="003A0205" w:rsidRDefault="00FC375D" w:rsidP="007B7CD4">
      <w:pPr>
        <w:pStyle w:val="af1"/>
        <w:jc w:val="both"/>
      </w:pPr>
      <w:r w:rsidRPr="003A0205">
        <w:t xml:space="preserve">Председатель </w:t>
      </w:r>
      <w:proofErr w:type="spellStart"/>
      <w:r w:rsidRPr="003A0205">
        <w:t>Зеленовского</w:t>
      </w:r>
      <w:proofErr w:type="spellEnd"/>
      <w:r w:rsidR="00A0239A" w:rsidRPr="003A0205">
        <w:t xml:space="preserve"> сельского совета – </w:t>
      </w:r>
    </w:p>
    <w:p w:rsidR="00FC375D" w:rsidRPr="003A0205" w:rsidRDefault="00A0239A" w:rsidP="007B7CD4">
      <w:pPr>
        <w:pStyle w:val="af1"/>
        <w:jc w:val="both"/>
      </w:pPr>
      <w:r w:rsidRPr="003A0205">
        <w:t xml:space="preserve">глава администрации </w:t>
      </w:r>
      <w:proofErr w:type="spellStart"/>
      <w:r w:rsidR="00FC375D" w:rsidRPr="003A0205">
        <w:t>Зеленовского</w:t>
      </w:r>
      <w:proofErr w:type="spellEnd"/>
    </w:p>
    <w:p w:rsidR="008576D0" w:rsidRPr="003A0205" w:rsidRDefault="00A0239A" w:rsidP="007B7CD4">
      <w:pPr>
        <w:pStyle w:val="af1"/>
        <w:jc w:val="both"/>
      </w:pPr>
      <w:r w:rsidRPr="003A0205">
        <w:t>сельского поселения</w:t>
      </w:r>
      <w:r w:rsidR="005D55CE" w:rsidRPr="003A0205">
        <w:tab/>
      </w:r>
      <w:r w:rsidR="005D55CE" w:rsidRPr="003A0205">
        <w:tab/>
      </w:r>
      <w:r w:rsidR="005D55CE" w:rsidRPr="003A0205">
        <w:tab/>
      </w:r>
      <w:r w:rsidR="005D55CE" w:rsidRPr="003A0205">
        <w:tab/>
      </w:r>
      <w:r w:rsidR="005D55CE" w:rsidRPr="003A0205">
        <w:tab/>
      </w:r>
      <w:r w:rsidR="005D55CE" w:rsidRPr="003A0205">
        <w:tab/>
      </w:r>
      <w:r w:rsidR="003A0205">
        <w:tab/>
      </w:r>
      <w:r w:rsidR="003A0205">
        <w:tab/>
      </w:r>
      <w:r w:rsidR="003A0205">
        <w:tab/>
      </w:r>
      <w:r w:rsidR="00C84FB8" w:rsidRPr="003A0205">
        <w:t xml:space="preserve">В.Н. </w:t>
      </w:r>
      <w:proofErr w:type="spellStart"/>
      <w:r w:rsidR="00C84FB8" w:rsidRPr="003A0205">
        <w:t>Грибкова</w:t>
      </w:r>
      <w:proofErr w:type="spellEnd"/>
    </w:p>
    <w:p w:rsidR="00DF214B" w:rsidRPr="007B7CD4" w:rsidRDefault="00DF214B" w:rsidP="007B7CD4">
      <w:pPr>
        <w:pStyle w:val="af1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6"/>
      </w:tblGrid>
      <w:tr w:rsidR="00CF358F" w:rsidRPr="007B7CD4" w:rsidTr="00720E4B">
        <w:trPr>
          <w:trHeight w:val="81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3A0205" w:rsidRDefault="003A0205" w:rsidP="007B7CD4">
            <w:pPr>
              <w:pStyle w:val="af1"/>
              <w:jc w:val="both"/>
              <w:rPr>
                <w:sz w:val="28"/>
                <w:szCs w:val="28"/>
              </w:rPr>
            </w:pPr>
          </w:p>
          <w:p w:rsidR="003A0205" w:rsidRDefault="003A0205" w:rsidP="007B7CD4">
            <w:pPr>
              <w:pStyle w:val="af1"/>
              <w:jc w:val="both"/>
              <w:rPr>
                <w:sz w:val="28"/>
                <w:szCs w:val="28"/>
              </w:rPr>
            </w:pPr>
          </w:p>
          <w:p w:rsidR="003A0205" w:rsidRDefault="003A0205" w:rsidP="007B7CD4">
            <w:pPr>
              <w:pStyle w:val="af1"/>
              <w:jc w:val="both"/>
              <w:rPr>
                <w:sz w:val="28"/>
                <w:szCs w:val="28"/>
              </w:rPr>
            </w:pPr>
          </w:p>
          <w:p w:rsidR="003A0205" w:rsidRDefault="003A0205" w:rsidP="007B7CD4">
            <w:pPr>
              <w:pStyle w:val="af1"/>
              <w:jc w:val="both"/>
              <w:rPr>
                <w:sz w:val="28"/>
                <w:szCs w:val="28"/>
              </w:rPr>
            </w:pPr>
          </w:p>
          <w:p w:rsidR="003A0205" w:rsidRDefault="003A0205" w:rsidP="007B7CD4">
            <w:pPr>
              <w:pStyle w:val="af1"/>
              <w:jc w:val="both"/>
              <w:rPr>
                <w:sz w:val="28"/>
                <w:szCs w:val="28"/>
              </w:rPr>
            </w:pPr>
          </w:p>
          <w:p w:rsidR="003A0205" w:rsidRDefault="003A0205" w:rsidP="007B7CD4">
            <w:pPr>
              <w:pStyle w:val="af1"/>
              <w:jc w:val="both"/>
              <w:rPr>
                <w:sz w:val="28"/>
                <w:szCs w:val="28"/>
              </w:rPr>
            </w:pPr>
          </w:p>
          <w:p w:rsidR="005D55CE" w:rsidRPr="007B7CD4" w:rsidRDefault="00223B46" w:rsidP="003A0205">
            <w:pPr>
              <w:pStyle w:val="af1"/>
              <w:ind w:firstLine="542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lastRenderedPageBreak/>
              <w:t>Приложение</w:t>
            </w:r>
          </w:p>
          <w:p w:rsidR="003A0205" w:rsidRDefault="00223B46" w:rsidP="003A0205">
            <w:pPr>
              <w:pStyle w:val="af1"/>
              <w:ind w:firstLine="542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3A0205" w:rsidRDefault="003A0205" w:rsidP="003A0205">
            <w:pPr>
              <w:pStyle w:val="af1"/>
              <w:ind w:firstLine="542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Зеленовского</w:t>
            </w:r>
            <w:proofErr w:type="spellEnd"/>
            <w:r w:rsidR="000B7F4E" w:rsidRPr="007B7CD4">
              <w:rPr>
                <w:sz w:val="28"/>
                <w:szCs w:val="28"/>
              </w:rPr>
              <w:t xml:space="preserve"> сельского поселения </w:t>
            </w:r>
          </w:p>
          <w:p w:rsidR="003A0205" w:rsidRDefault="00223B46" w:rsidP="003A0205">
            <w:pPr>
              <w:pStyle w:val="af1"/>
              <w:ind w:firstLine="542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 xml:space="preserve">Бахчисарайского района </w:t>
            </w:r>
            <w:r w:rsidR="00E728AF" w:rsidRPr="007B7CD4">
              <w:rPr>
                <w:sz w:val="28"/>
                <w:szCs w:val="28"/>
              </w:rPr>
              <w:t>Республики</w:t>
            </w:r>
          </w:p>
          <w:p w:rsidR="00706BBC" w:rsidRPr="007B7CD4" w:rsidRDefault="00E728AF" w:rsidP="003A0205">
            <w:pPr>
              <w:pStyle w:val="af1"/>
              <w:ind w:firstLine="542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Крым</w:t>
            </w:r>
            <w:r w:rsidR="003A0205">
              <w:rPr>
                <w:sz w:val="28"/>
                <w:szCs w:val="28"/>
              </w:rPr>
              <w:t xml:space="preserve"> </w:t>
            </w:r>
            <w:r w:rsidR="00223B46" w:rsidRPr="007B7CD4">
              <w:rPr>
                <w:sz w:val="28"/>
                <w:szCs w:val="28"/>
              </w:rPr>
              <w:t xml:space="preserve">от </w:t>
            </w:r>
            <w:r w:rsidR="009B79E6">
              <w:rPr>
                <w:sz w:val="28"/>
                <w:szCs w:val="28"/>
              </w:rPr>
              <w:t>23.09.2016 № 20</w:t>
            </w:r>
          </w:p>
          <w:p w:rsidR="00706BBC" w:rsidRPr="007B7CD4" w:rsidRDefault="00706BBC" w:rsidP="007B7CD4">
            <w:pPr>
              <w:pStyle w:val="af1"/>
              <w:jc w:val="both"/>
              <w:rPr>
                <w:sz w:val="28"/>
                <w:szCs w:val="28"/>
              </w:rPr>
            </w:pPr>
          </w:p>
          <w:p w:rsidR="00E728A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</w:p>
          <w:p w:rsidR="00E728AF" w:rsidRPr="003A0205" w:rsidRDefault="00E728AF" w:rsidP="003A0205">
            <w:pPr>
              <w:pStyle w:val="af1"/>
              <w:jc w:val="center"/>
              <w:rPr>
                <w:b/>
                <w:sz w:val="28"/>
                <w:szCs w:val="28"/>
              </w:rPr>
            </w:pPr>
            <w:r w:rsidRPr="003A0205">
              <w:rPr>
                <w:b/>
                <w:sz w:val="28"/>
                <w:szCs w:val="28"/>
              </w:rPr>
              <w:t xml:space="preserve">Порядок формирования, утверждения и ведения планов-графиков закупок товаров, работ, услуг для обеспечения нужд муниципального образования </w:t>
            </w:r>
            <w:proofErr w:type="spellStart"/>
            <w:r w:rsidR="00953CE1">
              <w:rPr>
                <w:b/>
                <w:sz w:val="28"/>
                <w:szCs w:val="28"/>
              </w:rPr>
              <w:t>Зеленовское</w:t>
            </w:r>
            <w:proofErr w:type="spellEnd"/>
            <w:r w:rsidR="00C9796A" w:rsidRPr="003A0205">
              <w:rPr>
                <w:b/>
                <w:sz w:val="28"/>
                <w:szCs w:val="28"/>
              </w:rPr>
              <w:t xml:space="preserve"> сельское поселение </w:t>
            </w:r>
            <w:r w:rsidRPr="003A0205">
              <w:rPr>
                <w:b/>
                <w:sz w:val="28"/>
                <w:szCs w:val="28"/>
              </w:rPr>
              <w:t>Бахчисарайск</w:t>
            </w:r>
            <w:r w:rsidR="00C9796A" w:rsidRPr="003A0205">
              <w:rPr>
                <w:b/>
                <w:sz w:val="28"/>
                <w:szCs w:val="28"/>
              </w:rPr>
              <w:t>ого</w:t>
            </w:r>
            <w:r w:rsidRPr="003A0205">
              <w:rPr>
                <w:b/>
                <w:sz w:val="28"/>
                <w:szCs w:val="28"/>
              </w:rPr>
              <w:t xml:space="preserve"> район</w:t>
            </w:r>
            <w:r w:rsidR="00C9796A" w:rsidRPr="003A0205">
              <w:rPr>
                <w:b/>
                <w:sz w:val="28"/>
                <w:szCs w:val="28"/>
              </w:rPr>
              <w:t>а Республики Крым</w:t>
            </w:r>
          </w:p>
          <w:p w:rsidR="00E728A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</w:p>
          <w:p w:rsidR="00E728AF" w:rsidRPr="007B7CD4" w:rsidRDefault="00E728AF" w:rsidP="002B5E3A">
            <w:pPr>
              <w:pStyle w:val="af1"/>
              <w:ind w:firstLine="601"/>
              <w:jc w:val="both"/>
              <w:rPr>
                <w:sz w:val="28"/>
                <w:szCs w:val="28"/>
              </w:rPr>
            </w:pPr>
            <w:proofErr w:type="gramStart"/>
            <w:r w:rsidRPr="007B7CD4">
              <w:rPr>
                <w:sz w:val="28"/>
                <w:szCs w:val="28"/>
              </w:rPr>
              <w:t xml:space="preserve">Настоящий Порядок формирования, утверждения и ведения планов – графиков закупок товаров, работ, услуг для обеспечения нужд муниципального образования </w:t>
            </w:r>
            <w:proofErr w:type="spellStart"/>
            <w:r w:rsidR="00AC1B99">
              <w:rPr>
                <w:sz w:val="28"/>
                <w:szCs w:val="28"/>
              </w:rPr>
              <w:t>Зеленовское</w:t>
            </w:r>
            <w:proofErr w:type="spellEnd"/>
            <w:r w:rsidR="00576B28" w:rsidRPr="007B7CD4">
              <w:rPr>
                <w:sz w:val="28"/>
                <w:szCs w:val="28"/>
              </w:rPr>
              <w:t xml:space="preserve"> сельское поселение Бахчисарайского района Республики Крым </w:t>
            </w:r>
            <w:r w:rsidRPr="007B7CD4">
              <w:rPr>
                <w:sz w:val="28"/>
                <w:szCs w:val="28"/>
              </w:rPr>
              <w:t xml:space="preserve">(далее – Порядок) определяет процедуру формирования, утверждения и ведения планов - графиков закупок товаров, работ, услуг для обеспечения муниципальных нужд муниципального </w:t>
            </w:r>
            <w:r w:rsidR="00AC1B99">
              <w:rPr>
                <w:sz w:val="28"/>
                <w:szCs w:val="28"/>
              </w:rPr>
              <w:t xml:space="preserve">образования </w:t>
            </w:r>
            <w:proofErr w:type="spellStart"/>
            <w:r w:rsidR="00AC1B99">
              <w:rPr>
                <w:sz w:val="28"/>
                <w:szCs w:val="28"/>
              </w:rPr>
              <w:t>Зеленовское</w:t>
            </w:r>
            <w:proofErr w:type="spellEnd"/>
            <w:r w:rsidR="00576B28" w:rsidRPr="007B7CD4">
              <w:rPr>
                <w:sz w:val="28"/>
                <w:szCs w:val="28"/>
              </w:rPr>
              <w:t xml:space="preserve"> сельское поселение Бахчисарайского района Республики Крым </w:t>
            </w:r>
            <w:r w:rsidRPr="007B7CD4">
              <w:rPr>
                <w:sz w:val="28"/>
                <w:szCs w:val="28"/>
              </w:rPr>
              <w:t>(далее соответственно – план</w:t>
            </w:r>
            <w:r w:rsidR="00563555" w:rsidRPr="007B7CD4">
              <w:rPr>
                <w:sz w:val="28"/>
                <w:szCs w:val="28"/>
              </w:rPr>
              <w:t xml:space="preserve"> </w:t>
            </w:r>
            <w:r w:rsidRPr="007B7CD4">
              <w:rPr>
                <w:sz w:val="28"/>
                <w:szCs w:val="28"/>
              </w:rPr>
              <w:t>- график закупок, закупки) в соответствии с</w:t>
            </w:r>
            <w:proofErr w:type="gramEnd"/>
            <w:r w:rsidRPr="007B7CD4">
              <w:rPr>
                <w:sz w:val="28"/>
                <w:szCs w:val="28"/>
              </w:rPr>
              <w:t xml:space="preserve">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закон). </w:t>
            </w:r>
          </w:p>
          <w:p w:rsidR="00E728A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 xml:space="preserve">2. Планы-графики закупок утверждаются в течение 10 рабочих дней со дня доведения до соответствующего </w:t>
            </w:r>
            <w:r w:rsidR="00A65824" w:rsidRPr="007B7CD4">
              <w:rPr>
                <w:sz w:val="28"/>
                <w:szCs w:val="28"/>
              </w:rPr>
              <w:t xml:space="preserve">муниципального </w:t>
            </w:r>
            <w:r w:rsidRPr="007B7CD4">
              <w:rPr>
                <w:sz w:val="28"/>
                <w:szCs w:val="28"/>
              </w:rPr>
              <w:t>заказчика объема прав в денежном выражении на принятие и (или) исполнение обязательств в соответствии с бюджетным законодательством Российск</w:t>
            </w:r>
            <w:r w:rsidR="00C527A9" w:rsidRPr="007B7CD4">
              <w:rPr>
                <w:sz w:val="28"/>
                <w:szCs w:val="28"/>
              </w:rPr>
              <w:t>ой Федерации и Республики Крым.</w:t>
            </w:r>
          </w:p>
          <w:p w:rsidR="00A364C1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3.</w:t>
            </w:r>
            <w:r w:rsidR="00AC1B99">
              <w:rPr>
                <w:sz w:val="28"/>
                <w:szCs w:val="28"/>
              </w:rPr>
              <w:t xml:space="preserve"> </w:t>
            </w:r>
            <w:proofErr w:type="gramStart"/>
            <w:r w:rsidRPr="007B7CD4">
              <w:rPr>
                <w:sz w:val="28"/>
                <w:szCs w:val="28"/>
              </w:rPr>
              <w:t>Планы-графики закупок формируются и утверждаются заказчиками, указанными в пункте 2 настоящего Порядка, ежегодно на очередной финансовый год в соответствии с планом закупок по форме и в соответствии с требованиями, утвержденными постановлением Правительства Российской Федерации</w:t>
            </w:r>
            <w:r w:rsidR="00530577" w:rsidRPr="007B7CD4">
              <w:rPr>
                <w:sz w:val="28"/>
                <w:szCs w:val="28"/>
              </w:rPr>
              <w:t xml:space="preserve"> от 05.03.2015 №544 «О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</w:t>
            </w:r>
            <w:proofErr w:type="gramEnd"/>
            <w:r w:rsidR="00530577" w:rsidRPr="007B7CD4">
              <w:rPr>
                <w:sz w:val="28"/>
                <w:szCs w:val="28"/>
              </w:rPr>
              <w:t xml:space="preserve"> о требованиях к форме плана-графика закупок товаров, работ, услуг»</w:t>
            </w:r>
            <w:r w:rsidRPr="007B7CD4">
              <w:rPr>
                <w:sz w:val="28"/>
                <w:szCs w:val="28"/>
              </w:rPr>
              <w:t xml:space="preserve"> (далее – постановление Правительства Российской Федерации № 554)</w:t>
            </w:r>
            <w:r w:rsidR="00F4397F" w:rsidRPr="007B7CD4">
              <w:rPr>
                <w:sz w:val="28"/>
                <w:szCs w:val="28"/>
              </w:rPr>
              <w:t>, в сроки, установленные главным распорядителем</w:t>
            </w:r>
            <w:r w:rsidRPr="007B7CD4">
              <w:rPr>
                <w:sz w:val="28"/>
                <w:szCs w:val="28"/>
              </w:rPr>
              <w:t xml:space="preserve"> средств бюджета </w:t>
            </w:r>
            <w:r w:rsidR="005F0CA7" w:rsidRPr="007B7CD4"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="00AC1B99">
              <w:rPr>
                <w:sz w:val="28"/>
                <w:szCs w:val="28"/>
              </w:rPr>
              <w:t>Зеленовское</w:t>
            </w:r>
            <w:proofErr w:type="spellEnd"/>
            <w:r w:rsidR="00AC1B99">
              <w:rPr>
                <w:sz w:val="28"/>
                <w:szCs w:val="28"/>
              </w:rPr>
              <w:t xml:space="preserve"> </w:t>
            </w:r>
            <w:r w:rsidR="005F0CA7" w:rsidRPr="007B7CD4">
              <w:rPr>
                <w:sz w:val="28"/>
                <w:szCs w:val="28"/>
              </w:rPr>
              <w:t>сельское поселение Бахчисарайского района Республики Крым</w:t>
            </w:r>
            <w:r w:rsidR="00F4397F" w:rsidRPr="007B7CD4">
              <w:rPr>
                <w:sz w:val="28"/>
                <w:szCs w:val="28"/>
              </w:rPr>
              <w:t>, в соответствии с Федеральным законом</w:t>
            </w:r>
            <w:r w:rsidRPr="007B7CD4">
              <w:rPr>
                <w:sz w:val="28"/>
                <w:szCs w:val="28"/>
              </w:rPr>
              <w:t xml:space="preserve">: </w:t>
            </w:r>
          </w:p>
          <w:p w:rsidR="006B1CE8" w:rsidRPr="007B7CD4" w:rsidRDefault="000B2B4B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4</w:t>
            </w:r>
            <w:r w:rsidR="006B1CE8" w:rsidRPr="007B7CD4">
              <w:rPr>
                <w:sz w:val="28"/>
                <w:szCs w:val="28"/>
              </w:rPr>
              <w:t xml:space="preserve">. </w:t>
            </w:r>
            <w:proofErr w:type="gramStart"/>
            <w:r w:rsidR="006B1CE8" w:rsidRPr="007B7CD4">
              <w:rPr>
                <w:sz w:val="28"/>
                <w:szCs w:val="28"/>
              </w:rPr>
              <w:t xml:space="preserve">В план-график закупок включается перечень товаров, работ, услуг, закупка которых осуществляется путем проведения конкурса (открытого конкурса, конкурса с ограниченным участием, двухэтапного конкурса, закрытого конкурса, закрытого конкурса с ограниченным участием, закрытого двухэтапного конкурса), аукциона (аукциона в электронной форме, закрытого аукциона), запроса котировок, запроса предложений, закупки у единственного поставщика </w:t>
            </w:r>
            <w:r w:rsidR="006B1CE8" w:rsidRPr="007B7CD4">
              <w:rPr>
                <w:sz w:val="28"/>
                <w:szCs w:val="28"/>
              </w:rPr>
              <w:lastRenderedPageBreak/>
              <w:t>(исполнителя, подрядчика), а также путем определения поставщика (подрядчика, исполнителя) способом, устанавливаемым Правительством Российской</w:t>
            </w:r>
            <w:proofErr w:type="gramEnd"/>
            <w:r w:rsidR="006B1CE8" w:rsidRPr="007B7CD4">
              <w:rPr>
                <w:sz w:val="28"/>
                <w:szCs w:val="28"/>
              </w:rPr>
              <w:t xml:space="preserve"> Федерации в соответствии со статьей 111 Федерального закона. </w:t>
            </w:r>
          </w:p>
          <w:p w:rsidR="00CB6412" w:rsidRPr="007B7CD4" w:rsidRDefault="000B2B4B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5</w:t>
            </w:r>
            <w:r w:rsidR="006B1CE8" w:rsidRPr="007B7CD4">
              <w:rPr>
                <w:sz w:val="28"/>
                <w:szCs w:val="28"/>
              </w:rPr>
              <w:t xml:space="preserve">. В случае если определение поставщиков (подрядчиков, исполнителей) для заказчиков, указанных в пункте 2 настоящего Порядка, осуществляется </w:t>
            </w:r>
            <w:r w:rsidR="00CB6412" w:rsidRPr="007B7CD4">
              <w:rPr>
                <w:sz w:val="28"/>
                <w:szCs w:val="28"/>
              </w:rPr>
              <w:t>уполномоченных учреждений или решениями о наделении их полномочиями в соответствии со статьей 26 Федерального закона, то формирование планов-графиков закупок осуществляется с учетом порядка взаимодействия указанных заказчиков с уполномоченным органом, уполномоченным учреждением.</w:t>
            </w:r>
          </w:p>
          <w:p w:rsidR="006B1CE8" w:rsidRPr="007B7CD4" w:rsidRDefault="000B2B4B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6</w:t>
            </w:r>
            <w:r w:rsidR="006B1CE8" w:rsidRPr="007B7CD4">
              <w:rPr>
                <w:sz w:val="28"/>
                <w:szCs w:val="28"/>
              </w:rPr>
              <w:t xml:space="preserve">. </w:t>
            </w:r>
            <w:proofErr w:type="gramStart"/>
            <w:r w:rsidR="006B1CE8" w:rsidRPr="007B7CD4">
              <w:rPr>
                <w:sz w:val="28"/>
                <w:szCs w:val="28"/>
              </w:rPr>
              <w:t>В план-график закупок включается информация о закупках, об осуществлении которых размещаются извещения либо направляются приглашения принять участие в определении поставщика (подрядчика, исполнителя) в установленных Федеральным законом случаях в течение года, на который утвержден план-график закупок, а также о закупках у единственного поставщика (подрядчика, исполнителя), контракты с которым планируются к заключению в течение года, на который утвержден план</w:t>
            </w:r>
            <w:r w:rsidR="00272E00" w:rsidRPr="007B7CD4">
              <w:rPr>
                <w:sz w:val="28"/>
                <w:szCs w:val="28"/>
              </w:rPr>
              <w:t xml:space="preserve"> </w:t>
            </w:r>
            <w:r w:rsidR="006B1CE8" w:rsidRPr="007B7CD4">
              <w:rPr>
                <w:sz w:val="28"/>
                <w:szCs w:val="28"/>
              </w:rPr>
              <w:t xml:space="preserve">- график закупок. </w:t>
            </w:r>
            <w:proofErr w:type="gramEnd"/>
          </w:p>
          <w:p w:rsidR="006B1CE8" w:rsidRPr="007B7CD4" w:rsidRDefault="00272E00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7</w:t>
            </w:r>
            <w:r w:rsidR="006B1CE8" w:rsidRPr="007B7CD4">
              <w:rPr>
                <w:sz w:val="28"/>
                <w:szCs w:val="28"/>
              </w:rPr>
              <w:t>. В случае если период осуществления закупки, включаемой в план</w:t>
            </w:r>
            <w:r w:rsidRPr="007B7CD4">
              <w:rPr>
                <w:sz w:val="28"/>
                <w:szCs w:val="28"/>
              </w:rPr>
              <w:t xml:space="preserve"> </w:t>
            </w:r>
            <w:r w:rsidR="006B1CE8" w:rsidRPr="007B7CD4">
              <w:rPr>
                <w:sz w:val="28"/>
                <w:szCs w:val="28"/>
              </w:rPr>
              <w:t>- график закупок заказчиков, указанных в пункте 2 настоящего Порядка, в соответствии с бюджетным законодательством Российской Федерации и Республики Крым превышает срок, на который утверждается план-график закупок, в план-график закупок также включаются сведения о закупке на весь срок исполнения контракта.</w:t>
            </w:r>
          </w:p>
          <w:p w:rsidR="00CB6FDF" w:rsidRPr="007B7CD4" w:rsidRDefault="00272E00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8</w:t>
            </w:r>
            <w:r w:rsidR="00CB6FDF" w:rsidRPr="007B7CD4">
              <w:rPr>
                <w:sz w:val="28"/>
                <w:szCs w:val="28"/>
              </w:rPr>
              <w:t>. Заказчики, указанные в пункте 2 настоящего Порядка, ведут планы</w:t>
            </w:r>
            <w:r w:rsidR="00ED1756" w:rsidRPr="007B7CD4">
              <w:rPr>
                <w:sz w:val="28"/>
                <w:szCs w:val="28"/>
              </w:rPr>
              <w:t xml:space="preserve"> </w:t>
            </w:r>
            <w:r w:rsidR="00CB6FDF" w:rsidRPr="007B7CD4">
              <w:rPr>
                <w:sz w:val="28"/>
                <w:szCs w:val="28"/>
              </w:rPr>
              <w:t>- графики закупок в соответствии с положениями Федерального закона и постановления Правительства Российской Федерации № 554. Внесение изменений в планы-графики закупок осуществляется в случае внесения изменений в план закупок, а также в случаях:</w:t>
            </w:r>
          </w:p>
          <w:p w:rsidR="0053613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 xml:space="preserve">а) изменения объема и (или) стоимости планируемых к приобретению товаров, работ, услуг, выявленных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становятся невозможными; </w:t>
            </w:r>
          </w:p>
          <w:p w:rsidR="0053613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proofErr w:type="gramStart"/>
            <w:r w:rsidRPr="007B7CD4">
              <w:rPr>
                <w:sz w:val="28"/>
                <w:szCs w:val="28"/>
              </w:rPr>
              <w:t xml:space="preserve">б) изменения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 </w:t>
            </w:r>
            <w:proofErr w:type="gramEnd"/>
          </w:p>
          <w:p w:rsidR="0053613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 xml:space="preserve">в) отмены заказчиком закупки, предусмотренной планом-графиком закупок; </w:t>
            </w:r>
          </w:p>
          <w:p w:rsidR="0053613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 xml:space="preserve">г) образовавшейся экономии от использования в текущем финансовом году бюджетных ассигнований в соответствии с законодательством Российской Федерации; </w:t>
            </w:r>
          </w:p>
          <w:p w:rsidR="0053613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д) выдачи предписания органами контроля, определенными статьей 99 Федерального закона, в том числе об аннулировании процедуры определения поставщиков (подрядчиков, исполнителей);</w:t>
            </w:r>
          </w:p>
          <w:p w:rsidR="0053613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 xml:space="preserve">е) реализации решения, принятого заказчиком по итогам обязательного общественного обсуждения закупки; </w:t>
            </w:r>
          </w:p>
          <w:p w:rsidR="0053613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ж) возникновения обстоятельств, предвидеть которые на дату утверждения плана-</w:t>
            </w:r>
            <w:r w:rsidRPr="007B7CD4">
              <w:rPr>
                <w:sz w:val="28"/>
                <w:szCs w:val="28"/>
              </w:rPr>
              <w:lastRenderedPageBreak/>
              <w:t xml:space="preserve">графика закупок было невозможно; </w:t>
            </w:r>
          </w:p>
          <w:p w:rsidR="0053613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 xml:space="preserve">з) изменение идентификационного кода закупки, планируемых платежей, размера обеспечения и (или) исполнения контракта; </w:t>
            </w:r>
          </w:p>
          <w:p w:rsidR="0053613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и) изменение условий об установлении или изменении преимуществ и (или) ограничений, устанавливаемых в соответствии со статьями 14, 28 – 30 Федерального закона;</w:t>
            </w:r>
          </w:p>
          <w:p w:rsidR="0053613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 xml:space="preserve">к) изменение условий об установлении или изменении дополнительных требований к участникам закупки отдельных видов товаров, работ, услуг в соответствии со статьей 31 Федерального закона; </w:t>
            </w:r>
          </w:p>
          <w:p w:rsidR="00E728A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 xml:space="preserve">л) изменения, связанные с определением организации, осуществляющей размещение заказа. </w:t>
            </w:r>
          </w:p>
          <w:p w:rsidR="00E728AF" w:rsidRPr="007B7CD4" w:rsidRDefault="00ED1756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9</w:t>
            </w:r>
            <w:r w:rsidR="00E728AF" w:rsidRPr="007B7CD4">
              <w:rPr>
                <w:sz w:val="28"/>
                <w:szCs w:val="28"/>
              </w:rPr>
              <w:t xml:space="preserve">. Внесение изменений в план-график закупок по каждому объекту закупки осуществляется не </w:t>
            </w:r>
            <w:proofErr w:type="gramStart"/>
            <w:r w:rsidR="00E728AF" w:rsidRPr="007B7CD4">
              <w:rPr>
                <w:sz w:val="28"/>
                <w:szCs w:val="28"/>
              </w:rPr>
              <w:t>позднее</w:t>
            </w:r>
            <w:proofErr w:type="gramEnd"/>
            <w:r w:rsidR="00E728AF" w:rsidRPr="007B7CD4">
              <w:rPr>
                <w:sz w:val="28"/>
                <w:szCs w:val="28"/>
              </w:rPr>
              <w:t xml:space="preserve"> чем за 10 дней до дня размещения в единой информационной системе в сфере закупок извещения об осуществлении закупки, направления приглашения принять участие в определении поставщика (подрядчика, исполнителя), за исключением случая, указанного в пункте 11 настоящего Порядка, а в случае,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- до даты заключения контракта. </w:t>
            </w:r>
          </w:p>
          <w:p w:rsidR="00E728A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1</w:t>
            </w:r>
            <w:r w:rsidR="00ED1756" w:rsidRPr="007B7CD4">
              <w:rPr>
                <w:sz w:val="28"/>
                <w:szCs w:val="28"/>
              </w:rPr>
              <w:t>0</w:t>
            </w:r>
            <w:r w:rsidRPr="007B7CD4">
              <w:rPr>
                <w:sz w:val="28"/>
                <w:szCs w:val="28"/>
              </w:rPr>
              <w:t xml:space="preserve">. </w:t>
            </w:r>
            <w:proofErr w:type="gramStart"/>
            <w:r w:rsidRPr="007B7CD4">
              <w:rPr>
                <w:sz w:val="28"/>
                <w:szCs w:val="28"/>
              </w:rPr>
              <w:t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статьей 82 Федерального закона внесение изменений в план</w:t>
            </w:r>
            <w:r w:rsidR="000333CB">
              <w:rPr>
                <w:sz w:val="28"/>
                <w:szCs w:val="28"/>
              </w:rPr>
              <w:t xml:space="preserve"> </w:t>
            </w:r>
            <w:r w:rsidRPr="007B7CD4">
              <w:rPr>
                <w:sz w:val="28"/>
                <w:szCs w:val="28"/>
              </w:rPr>
              <w:t>- 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пунктами 9</w:t>
            </w:r>
            <w:proofErr w:type="gramEnd"/>
            <w:r w:rsidRPr="007B7CD4">
              <w:rPr>
                <w:sz w:val="28"/>
                <w:szCs w:val="28"/>
              </w:rPr>
              <w:t xml:space="preserve"> и 28 части 1 статьи 93 Федерального закона - не </w:t>
            </w:r>
            <w:proofErr w:type="gramStart"/>
            <w:r w:rsidRPr="007B7CD4">
              <w:rPr>
                <w:sz w:val="28"/>
                <w:szCs w:val="28"/>
              </w:rPr>
              <w:t>позднее</w:t>
            </w:r>
            <w:proofErr w:type="gramEnd"/>
            <w:r w:rsidRPr="007B7CD4">
              <w:rPr>
                <w:sz w:val="28"/>
                <w:szCs w:val="28"/>
              </w:rPr>
              <w:t xml:space="preserve"> чем за один день до даты заключения контракта. </w:t>
            </w:r>
          </w:p>
          <w:p w:rsidR="001A39C8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1</w:t>
            </w:r>
            <w:r w:rsidR="00ED1756" w:rsidRPr="007B7CD4">
              <w:rPr>
                <w:sz w:val="28"/>
                <w:szCs w:val="28"/>
              </w:rPr>
              <w:t>1</w:t>
            </w:r>
            <w:r w:rsidRPr="007B7CD4">
              <w:rPr>
                <w:sz w:val="28"/>
                <w:szCs w:val="28"/>
              </w:rPr>
              <w:t>. План-график закупок содержит приложения, содержащие обоснования в отношении каждого объекта закупки, подготовленные в порядке, установленном Правительством Российской Федерации в соответствии с частью 7 статьи 18 Федерального закона, в том числе:</w:t>
            </w:r>
          </w:p>
          <w:p w:rsidR="001A39C8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 xml:space="preserve">обоснование начальной (максимальной) цены контракта или цены контракта, заключаемого с единственным поставщиком (подрядчиком, исполнителем), </w:t>
            </w:r>
            <w:proofErr w:type="gramStart"/>
            <w:r w:rsidRPr="007B7CD4">
              <w:rPr>
                <w:sz w:val="28"/>
                <w:szCs w:val="28"/>
              </w:rPr>
              <w:t>определяемых</w:t>
            </w:r>
            <w:proofErr w:type="gramEnd"/>
            <w:r w:rsidRPr="007B7CD4">
              <w:rPr>
                <w:sz w:val="28"/>
                <w:szCs w:val="28"/>
              </w:rPr>
              <w:t xml:space="preserve"> в соответствии со статьей 22 Федерального закона;</w:t>
            </w:r>
          </w:p>
          <w:p w:rsidR="00E728A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 xml:space="preserve">обоснование способа определения поставщика (подрядчика, исполнителя) в соответствии с главой 3 Федерального закона, в том числе дополнительных требований к участникам закупки (при наличии таких требований), установленных в соответствии с частью 2 статьи 31 Федерального закона. </w:t>
            </w:r>
          </w:p>
          <w:p w:rsidR="001A39C8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1</w:t>
            </w:r>
            <w:r w:rsidR="00ED1756" w:rsidRPr="007B7CD4">
              <w:rPr>
                <w:sz w:val="28"/>
                <w:szCs w:val="28"/>
              </w:rPr>
              <w:t>2</w:t>
            </w:r>
            <w:r w:rsidRPr="007B7CD4">
              <w:rPr>
                <w:sz w:val="28"/>
                <w:szCs w:val="28"/>
              </w:rPr>
              <w:t xml:space="preserve">. Информация, включаемая в план-график закупок, должна соответствовать показателям плана закупок, в том числе: </w:t>
            </w:r>
          </w:p>
          <w:p w:rsidR="001A39C8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а) идентификационные коды закупок, включаемые в план-график закупок, - идентификационному коду закупки, включенному в план закупок;</w:t>
            </w:r>
          </w:p>
          <w:p w:rsidR="00E728A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proofErr w:type="gramStart"/>
            <w:r w:rsidRPr="007B7CD4">
              <w:rPr>
                <w:sz w:val="28"/>
                <w:szCs w:val="28"/>
              </w:rPr>
              <w:t xml:space="preserve">б) информация о начальных (максимальных) ценах контрактов, ценах контрактов, заключаемых с единственным поставщиком (подрядчиком, исполнителем), и об </w:t>
            </w:r>
            <w:r w:rsidRPr="007B7CD4">
              <w:rPr>
                <w:sz w:val="28"/>
                <w:szCs w:val="28"/>
              </w:rPr>
              <w:lastRenderedPageBreak/>
              <w:t xml:space="preserve">объемах финансового обеспечения (планируемых платежей) для осуществления закупок на соответствующий финансовый год, включаемая в план-график закупок, - информации об объеме финансового обеспечения (планируемых платежей) для осуществления закупки на соответствующий финансовый год, включенной в план закупок. </w:t>
            </w:r>
            <w:proofErr w:type="gramEnd"/>
          </w:p>
          <w:p w:rsidR="00CF358F" w:rsidRPr="007B7CD4" w:rsidRDefault="00E728AF" w:rsidP="007B7CD4">
            <w:pPr>
              <w:pStyle w:val="af1"/>
              <w:jc w:val="both"/>
              <w:rPr>
                <w:sz w:val="28"/>
                <w:szCs w:val="28"/>
              </w:rPr>
            </w:pPr>
            <w:r w:rsidRPr="007B7CD4">
              <w:rPr>
                <w:sz w:val="28"/>
                <w:szCs w:val="28"/>
              </w:rPr>
              <w:t>1</w:t>
            </w:r>
            <w:r w:rsidR="00ED1756" w:rsidRPr="007B7CD4">
              <w:rPr>
                <w:sz w:val="28"/>
                <w:szCs w:val="28"/>
              </w:rPr>
              <w:t>3</w:t>
            </w:r>
            <w:r w:rsidRPr="007B7CD4">
              <w:rPr>
                <w:sz w:val="28"/>
                <w:szCs w:val="28"/>
              </w:rPr>
              <w:t>. Утвержденный план-график закупок подлежит размещению в единой информационной системе в сфере закупок в течение 3 рабочих дней со дня утверждения или изменения такого плана-графика</w:t>
            </w:r>
          </w:p>
          <w:p w:rsidR="000D484E" w:rsidRPr="007B7CD4" w:rsidRDefault="000D484E" w:rsidP="007B7CD4">
            <w:pPr>
              <w:pStyle w:val="af1"/>
              <w:jc w:val="both"/>
              <w:rPr>
                <w:sz w:val="28"/>
                <w:szCs w:val="28"/>
              </w:rPr>
            </w:pPr>
          </w:p>
        </w:tc>
      </w:tr>
    </w:tbl>
    <w:p w:rsidR="000D484E" w:rsidRPr="007B7CD4" w:rsidRDefault="000D484E" w:rsidP="007B7CD4">
      <w:pPr>
        <w:pStyle w:val="af1"/>
        <w:jc w:val="both"/>
        <w:rPr>
          <w:sz w:val="28"/>
          <w:szCs w:val="28"/>
        </w:rPr>
      </w:pPr>
      <w:bookmarkStart w:id="0" w:name="_GoBack"/>
      <w:bookmarkEnd w:id="0"/>
    </w:p>
    <w:sectPr w:rsidR="000D484E" w:rsidRPr="007B7CD4" w:rsidSect="007B7CD4">
      <w:headerReference w:type="default" r:id="rId14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54B" w:rsidRDefault="00CF554B" w:rsidP="00CF5840">
      <w:r>
        <w:separator/>
      </w:r>
    </w:p>
  </w:endnote>
  <w:endnote w:type="continuationSeparator" w:id="0">
    <w:p w:rsidR="00CF554B" w:rsidRDefault="00CF554B" w:rsidP="00CF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54B" w:rsidRDefault="00CF554B" w:rsidP="00CF5840">
      <w:r>
        <w:separator/>
      </w:r>
    </w:p>
  </w:footnote>
  <w:footnote w:type="continuationSeparator" w:id="0">
    <w:p w:rsidR="00CF554B" w:rsidRDefault="00CF554B" w:rsidP="00CF5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5CC" w:rsidRPr="00501D9C" w:rsidRDefault="000C421A" w:rsidP="00501D9C">
    <w:pPr>
      <w:pStyle w:val="a4"/>
      <w:tabs>
        <w:tab w:val="clear" w:pos="9355"/>
        <w:tab w:val="right" w:pos="9214"/>
      </w:tabs>
      <w:jc w:val="center"/>
      <w:rPr>
        <w:rFonts w:cs="Times New Roman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430"/>
    <w:rsid w:val="00002CDE"/>
    <w:rsid w:val="0000609F"/>
    <w:rsid w:val="00007DCA"/>
    <w:rsid w:val="000333CB"/>
    <w:rsid w:val="00040045"/>
    <w:rsid w:val="00050760"/>
    <w:rsid w:val="00063766"/>
    <w:rsid w:val="000B0CE0"/>
    <w:rsid w:val="000B2B4B"/>
    <w:rsid w:val="000B7F4E"/>
    <w:rsid w:val="000D484E"/>
    <w:rsid w:val="00110D56"/>
    <w:rsid w:val="00115C46"/>
    <w:rsid w:val="00124AB3"/>
    <w:rsid w:val="001260EC"/>
    <w:rsid w:val="001347C5"/>
    <w:rsid w:val="00144158"/>
    <w:rsid w:val="001707B3"/>
    <w:rsid w:val="001A39C8"/>
    <w:rsid w:val="001B6AAD"/>
    <w:rsid w:val="001C78DA"/>
    <w:rsid w:val="00223B46"/>
    <w:rsid w:val="00223E0B"/>
    <w:rsid w:val="002306C4"/>
    <w:rsid w:val="00243474"/>
    <w:rsid w:val="00260038"/>
    <w:rsid w:val="00272E00"/>
    <w:rsid w:val="00274CE7"/>
    <w:rsid w:val="002750D2"/>
    <w:rsid w:val="00287FD7"/>
    <w:rsid w:val="002A2629"/>
    <w:rsid w:val="002B09E4"/>
    <w:rsid w:val="002B4392"/>
    <w:rsid w:val="002B5E3A"/>
    <w:rsid w:val="002D6BDD"/>
    <w:rsid w:val="002F2778"/>
    <w:rsid w:val="002F30DD"/>
    <w:rsid w:val="002F6DDE"/>
    <w:rsid w:val="00301DD3"/>
    <w:rsid w:val="003246AA"/>
    <w:rsid w:val="003360DC"/>
    <w:rsid w:val="003656CE"/>
    <w:rsid w:val="00381164"/>
    <w:rsid w:val="003900B8"/>
    <w:rsid w:val="003A0205"/>
    <w:rsid w:val="003A1A94"/>
    <w:rsid w:val="003A2DCC"/>
    <w:rsid w:val="003A65DF"/>
    <w:rsid w:val="003B4F16"/>
    <w:rsid w:val="003D1E8D"/>
    <w:rsid w:val="003F43C8"/>
    <w:rsid w:val="003F65E2"/>
    <w:rsid w:val="0040656C"/>
    <w:rsid w:val="00432ABF"/>
    <w:rsid w:val="004357A7"/>
    <w:rsid w:val="004744AE"/>
    <w:rsid w:val="00476F5A"/>
    <w:rsid w:val="00486C98"/>
    <w:rsid w:val="00487DAB"/>
    <w:rsid w:val="00503DAD"/>
    <w:rsid w:val="00530577"/>
    <w:rsid w:val="0053613F"/>
    <w:rsid w:val="00547508"/>
    <w:rsid w:val="00563555"/>
    <w:rsid w:val="00570FBB"/>
    <w:rsid w:val="00576B28"/>
    <w:rsid w:val="005804AF"/>
    <w:rsid w:val="005862FB"/>
    <w:rsid w:val="005B6D90"/>
    <w:rsid w:val="005D0750"/>
    <w:rsid w:val="005D4AE9"/>
    <w:rsid w:val="005D55CE"/>
    <w:rsid w:val="005D5D18"/>
    <w:rsid w:val="005F0CA7"/>
    <w:rsid w:val="005F2543"/>
    <w:rsid w:val="00604698"/>
    <w:rsid w:val="00606E74"/>
    <w:rsid w:val="006157BF"/>
    <w:rsid w:val="00631ABE"/>
    <w:rsid w:val="00643A32"/>
    <w:rsid w:val="00647589"/>
    <w:rsid w:val="006B1CE8"/>
    <w:rsid w:val="00703989"/>
    <w:rsid w:val="00706BBC"/>
    <w:rsid w:val="00720E4B"/>
    <w:rsid w:val="007341B3"/>
    <w:rsid w:val="00737E26"/>
    <w:rsid w:val="00760C4E"/>
    <w:rsid w:val="007963AC"/>
    <w:rsid w:val="007B7CD4"/>
    <w:rsid w:val="007F1EAF"/>
    <w:rsid w:val="007F4545"/>
    <w:rsid w:val="00807974"/>
    <w:rsid w:val="00810833"/>
    <w:rsid w:val="008576D0"/>
    <w:rsid w:val="00882693"/>
    <w:rsid w:val="008C1CB8"/>
    <w:rsid w:val="008C5C70"/>
    <w:rsid w:val="00905A8E"/>
    <w:rsid w:val="0092664A"/>
    <w:rsid w:val="009325EC"/>
    <w:rsid w:val="00950D08"/>
    <w:rsid w:val="00953CE1"/>
    <w:rsid w:val="00963A68"/>
    <w:rsid w:val="00982728"/>
    <w:rsid w:val="009B0EB9"/>
    <w:rsid w:val="009B79E6"/>
    <w:rsid w:val="009C4840"/>
    <w:rsid w:val="009D3B07"/>
    <w:rsid w:val="009E3440"/>
    <w:rsid w:val="00A0239A"/>
    <w:rsid w:val="00A16399"/>
    <w:rsid w:val="00A17C0F"/>
    <w:rsid w:val="00A2231C"/>
    <w:rsid w:val="00A228D2"/>
    <w:rsid w:val="00A364C1"/>
    <w:rsid w:val="00A477F4"/>
    <w:rsid w:val="00A65824"/>
    <w:rsid w:val="00A710CA"/>
    <w:rsid w:val="00A7373B"/>
    <w:rsid w:val="00A7629E"/>
    <w:rsid w:val="00A76FDD"/>
    <w:rsid w:val="00A83D83"/>
    <w:rsid w:val="00AA519C"/>
    <w:rsid w:val="00AC1B99"/>
    <w:rsid w:val="00AC3B64"/>
    <w:rsid w:val="00AF025C"/>
    <w:rsid w:val="00AF4BE3"/>
    <w:rsid w:val="00B066A6"/>
    <w:rsid w:val="00B31713"/>
    <w:rsid w:val="00B3358A"/>
    <w:rsid w:val="00B36692"/>
    <w:rsid w:val="00B52B40"/>
    <w:rsid w:val="00B55589"/>
    <w:rsid w:val="00B7775B"/>
    <w:rsid w:val="00B8556F"/>
    <w:rsid w:val="00B90652"/>
    <w:rsid w:val="00BA5F02"/>
    <w:rsid w:val="00BB1812"/>
    <w:rsid w:val="00BB38FE"/>
    <w:rsid w:val="00BC570B"/>
    <w:rsid w:val="00BC66C8"/>
    <w:rsid w:val="00BD3826"/>
    <w:rsid w:val="00BE17B9"/>
    <w:rsid w:val="00BE7C98"/>
    <w:rsid w:val="00BF0183"/>
    <w:rsid w:val="00C00C45"/>
    <w:rsid w:val="00C208D9"/>
    <w:rsid w:val="00C34F3F"/>
    <w:rsid w:val="00C4062D"/>
    <w:rsid w:val="00C527A9"/>
    <w:rsid w:val="00C63DDB"/>
    <w:rsid w:val="00C7292A"/>
    <w:rsid w:val="00C84FB8"/>
    <w:rsid w:val="00C96D8D"/>
    <w:rsid w:val="00C9796A"/>
    <w:rsid w:val="00CA4191"/>
    <w:rsid w:val="00CB6412"/>
    <w:rsid w:val="00CB6FDF"/>
    <w:rsid w:val="00CD27CD"/>
    <w:rsid w:val="00CF358F"/>
    <w:rsid w:val="00CF554B"/>
    <w:rsid w:val="00CF5840"/>
    <w:rsid w:val="00D00EFB"/>
    <w:rsid w:val="00D06430"/>
    <w:rsid w:val="00D438D5"/>
    <w:rsid w:val="00D60101"/>
    <w:rsid w:val="00D65D91"/>
    <w:rsid w:val="00D71821"/>
    <w:rsid w:val="00D72463"/>
    <w:rsid w:val="00D73436"/>
    <w:rsid w:val="00DE0CC5"/>
    <w:rsid w:val="00DE52BB"/>
    <w:rsid w:val="00DF214B"/>
    <w:rsid w:val="00E01E64"/>
    <w:rsid w:val="00E1407E"/>
    <w:rsid w:val="00E165F6"/>
    <w:rsid w:val="00E22D89"/>
    <w:rsid w:val="00E269BE"/>
    <w:rsid w:val="00E30996"/>
    <w:rsid w:val="00E3691D"/>
    <w:rsid w:val="00E575C5"/>
    <w:rsid w:val="00E728AF"/>
    <w:rsid w:val="00E97235"/>
    <w:rsid w:val="00EB1FB1"/>
    <w:rsid w:val="00EB52A4"/>
    <w:rsid w:val="00ED1756"/>
    <w:rsid w:val="00EE7689"/>
    <w:rsid w:val="00EF10A2"/>
    <w:rsid w:val="00F24227"/>
    <w:rsid w:val="00F34653"/>
    <w:rsid w:val="00F4397F"/>
    <w:rsid w:val="00F77684"/>
    <w:rsid w:val="00FC375D"/>
    <w:rsid w:val="00FC6115"/>
    <w:rsid w:val="00FC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1B3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"/>
    <w:qFormat/>
    <w:rsid w:val="008576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4357A7"/>
    <w:pPr>
      <w:keepNext/>
      <w:ind w:firstLine="0"/>
      <w:jc w:val="center"/>
      <w:outlineLvl w:val="1"/>
    </w:pPr>
    <w:rPr>
      <w:rFonts w:cs="Times New Roman"/>
      <w:b/>
      <w:spacing w:val="20"/>
      <w:sz w:val="3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B6AAD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1B6A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B6AAD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8108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10833"/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3656C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710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10CA"/>
    <w:rPr>
      <w:rFonts w:ascii="Tahoma" w:eastAsia="Times New Roman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A710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710C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710CA"/>
    <w:rPr>
      <w:rFonts w:ascii="Times New Roman" w:eastAsia="Times New Roman" w:hAnsi="Times New Roman" w:cs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10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710CA"/>
    <w:rPr>
      <w:rFonts w:ascii="Times New Roman" w:eastAsia="Times New Roman" w:hAnsi="Times New Roman" w:cs="Calibri"/>
      <w:b/>
      <w:bCs/>
      <w:sz w:val="20"/>
      <w:szCs w:val="20"/>
    </w:rPr>
  </w:style>
  <w:style w:type="paragraph" w:customStyle="1" w:styleId="ConsPlusTitle">
    <w:name w:val="ConsPlusTitle"/>
    <w:rsid w:val="00B335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A26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357A7"/>
    <w:rPr>
      <w:rFonts w:ascii="Times New Roman" w:eastAsia="Times New Roman" w:hAnsi="Times New Roman" w:cs="Times New Roman"/>
      <w:b/>
      <w:spacing w:val="20"/>
      <w:sz w:val="34"/>
      <w:szCs w:val="20"/>
      <w:lang w:eastAsia="ru-RU"/>
    </w:rPr>
  </w:style>
  <w:style w:type="character" w:styleId="af0">
    <w:name w:val="Hyperlink"/>
    <w:basedOn w:val="a0"/>
    <w:uiPriority w:val="99"/>
    <w:unhideWhenUsed/>
    <w:rsid w:val="00223B4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57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R1">
    <w:name w:val="FR1"/>
    <w:rsid w:val="008576D0"/>
    <w:pPr>
      <w:widowControl w:val="0"/>
      <w:autoSpaceDE w:val="0"/>
      <w:autoSpaceDN w:val="0"/>
      <w:adjustRightInd w:val="0"/>
      <w:spacing w:before="80" w:after="0" w:line="240" w:lineRule="auto"/>
      <w:ind w:left="80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R2">
    <w:name w:val="FR2"/>
    <w:rsid w:val="008576D0"/>
    <w:pPr>
      <w:widowControl w:val="0"/>
      <w:autoSpaceDE w:val="0"/>
      <w:autoSpaceDN w:val="0"/>
      <w:adjustRightInd w:val="0"/>
      <w:spacing w:before="140" w:after="0" w:line="240" w:lineRule="auto"/>
      <w:ind w:left="4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 Spacing"/>
    <w:uiPriority w:val="1"/>
    <w:qFormat/>
    <w:rsid w:val="00DF2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1B3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"/>
    <w:qFormat/>
    <w:rsid w:val="008576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4357A7"/>
    <w:pPr>
      <w:keepNext/>
      <w:ind w:firstLine="0"/>
      <w:jc w:val="center"/>
      <w:outlineLvl w:val="1"/>
    </w:pPr>
    <w:rPr>
      <w:rFonts w:cs="Times New Roman"/>
      <w:b/>
      <w:spacing w:val="20"/>
      <w:sz w:val="3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B6AAD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1B6A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B6AAD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8108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10833"/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3656C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710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10CA"/>
    <w:rPr>
      <w:rFonts w:ascii="Tahoma" w:eastAsia="Times New Roman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A710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710C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710CA"/>
    <w:rPr>
      <w:rFonts w:ascii="Times New Roman" w:eastAsia="Times New Roman" w:hAnsi="Times New Roman" w:cs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10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710CA"/>
    <w:rPr>
      <w:rFonts w:ascii="Times New Roman" w:eastAsia="Times New Roman" w:hAnsi="Times New Roman" w:cs="Calibri"/>
      <w:b/>
      <w:bCs/>
      <w:sz w:val="20"/>
      <w:szCs w:val="20"/>
    </w:rPr>
  </w:style>
  <w:style w:type="paragraph" w:customStyle="1" w:styleId="ConsPlusTitle">
    <w:name w:val="ConsPlusTitle"/>
    <w:rsid w:val="00B335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A26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357A7"/>
    <w:rPr>
      <w:rFonts w:ascii="Times New Roman" w:eastAsia="Times New Roman" w:hAnsi="Times New Roman" w:cs="Times New Roman"/>
      <w:b/>
      <w:spacing w:val="20"/>
      <w:sz w:val="34"/>
      <w:szCs w:val="20"/>
      <w:lang w:eastAsia="ru-RU"/>
    </w:rPr>
  </w:style>
  <w:style w:type="character" w:styleId="af0">
    <w:name w:val="Hyperlink"/>
    <w:basedOn w:val="a0"/>
    <w:uiPriority w:val="99"/>
    <w:unhideWhenUsed/>
    <w:rsid w:val="00223B4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57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R1">
    <w:name w:val="FR1"/>
    <w:rsid w:val="008576D0"/>
    <w:pPr>
      <w:widowControl w:val="0"/>
      <w:autoSpaceDE w:val="0"/>
      <w:autoSpaceDN w:val="0"/>
      <w:adjustRightInd w:val="0"/>
      <w:spacing w:before="80" w:after="0" w:line="240" w:lineRule="auto"/>
      <w:ind w:left="80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R2">
    <w:name w:val="FR2"/>
    <w:rsid w:val="008576D0"/>
    <w:pPr>
      <w:widowControl w:val="0"/>
      <w:autoSpaceDE w:val="0"/>
      <w:autoSpaceDN w:val="0"/>
      <w:adjustRightInd w:val="0"/>
      <w:spacing w:before="140" w:after="0" w:line="240" w:lineRule="auto"/>
      <w:ind w:left="4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 Spacing"/>
    <w:uiPriority w:val="1"/>
    <w:qFormat/>
    <w:rsid w:val="00DF2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F9D6BCF97DA8270F0BF2A32EE5175995160EF1D0581CF5F68FCB414D5Bq1JC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F9D6BCF97DA8270F0BF2A32EE51759951603F7D65C15F5F68FCB414D5B1C1FED8892EDFEDDBF3635qBJ6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ilov\Documents\TMP\&#1064;&#1072;&#1073;&#1083;&#1086;&#1085;&#1099;%20&#1076;&#1086;&#1082;&#1091;&#1084;&#1077;&#1085;&#1090;&#1086;&#1074;\&#1064;&#1072;&#1073;&#1083;&#1086;&#1085;%20&#1087;&#1086;&#1089;&#1090;&#1072;&#1085;&#1086;&#1074;&#1083;&#1077;&#1085;&#1080;&#1103;%20&#1055;&#1088;&#1072;&#1074;&#1080;&#1090;&#1077;&#1083;&#1100;&#1089;&#1090;&#1074;&#1072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16C04775B08074F84B1CB649AA4B09A" ma:contentTypeVersion="0" ma:contentTypeDescription="Создание документа." ma:contentTypeScope="" ma:versionID="67bc505ecbf7b316f1a4dc413c430f7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D0BB6-27CA-410E-AF42-5571CDCB77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4AA6B1-B820-4615-9FFE-D4B99919C37A}">
  <ds:schemaRefs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787D323-0B59-415D-9745-C1B3EDF7B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097B20-81E0-4E84-BCA3-D83ADB067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постановления Правительства области</Template>
  <TotalTime>1515</TotalTime>
  <Pages>5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ДИА</Company>
  <LinksUpToDate>false</LinksUpToDate>
  <CharactersWithSpaces>11451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Усилов</dc:creator>
  <cp:lastModifiedBy>User</cp:lastModifiedBy>
  <cp:revision>65</cp:revision>
  <cp:lastPrinted>2016-11-01T07:47:00Z</cp:lastPrinted>
  <dcterms:created xsi:type="dcterms:W3CDTF">2016-02-02T12:56:00Z</dcterms:created>
  <dcterms:modified xsi:type="dcterms:W3CDTF">2016-11-02T07:57:00Z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Заголовок">
    <vt:lpwstr>[Заголовок]</vt:lpwstr>
  </property>
  <property fmtid="{D5CDD505-2E9C-101B-9397-08002B2CF9AE}" pid="3" name="SYS_CODE_DIRECTUM">
    <vt:lpwstr>DIRECTUM</vt:lpwstr>
  </property>
  <property fmtid="{D5CDD505-2E9C-101B-9397-08002B2CF9AE}" pid="4" name="Наименование">
    <vt:lpwstr>Шаблон постановления Правительства области</vt:lpwstr>
  </property>
  <property fmtid="{D5CDD505-2E9C-101B-9397-08002B2CF9AE}" pid="5" name="Содержание">
    <vt:lpwstr>О порядке формирования, утверждения и ведения плана-графика закупок товаров, работ, услуг для обеспечения нужд Ярославской области и признании утратившим силу постановления Правительства области                    от 11.12.2014 № 1284-п</vt:lpwstr>
  </property>
  <property fmtid="{D5CDD505-2E9C-101B-9397-08002B2CF9AE}" pid="6" name="ContentTypeId">
    <vt:lpwstr>0x010100F16C04775B08074F84B1CB649AA4B09A</vt:lpwstr>
  </property>
</Properties>
</file>