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817" w:rsidRDefault="005D6817" w:rsidP="005D68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007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817" w:rsidRDefault="005D6817" w:rsidP="005D681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АДМИНИСТРАЦИЯ</w:t>
      </w:r>
    </w:p>
    <w:p w:rsidR="005D6817" w:rsidRDefault="005D6817" w:rsidP="005D681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ЗЕЛЕНОВСКОГО СЕЛЬСКОГО ПОСЕЛЕНИЯ</w:t>
      </w:r>
    </w:p>
    <w:p w:rsidR="005D6817" w:rsidRDefault="005D6817" w:rsidP="005D681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БАХЧИСАРАЙСКОГО РАЙОНА</w:t>
      </w:r>
    </w:p>
    <w:p w:rsidR="005D6817" w:rsidRDefault="005D6817" w:rsidP="005D681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РЕСПУБЛИКИ КРЫМ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6817" w:rsidRDefault="005D6817" w:rsidP="005D681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ПОСТАНОВЛЕНИЕ № 47</w:t>
      </w:r>
    </w:p>
    <w:p w:rsidR="005D6817" w:rsidRDefault="005D6817" w:rsidP="005D681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05 сентября 2017 года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с. Зеленое 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6817" w:rsidRPr="005D6817" w:rsidRDefault="005D6817" w:rsidP="005D681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6817">
        <w:rPr>
          <w:rFonts w:ascii="Times New Roman" w:hAnsi="Times New Roman"/>
          <w:b/>
          <w:sz w:val="24"/>
          <w:szCs w:val="24"/>
          <w:lang w:eastAsia="ru-RU"/>
        </w:rPr>
        <w:t>О создании комиссии по проведению аукциона</w:t>
      </w:r>
    </w:p>
    <w:p w:rsidR="005D6817" w:rsidRPr="005D6817" w:rsidRDefault="005D6817" w:rsidP="005D681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6817">
        <w:rPr>
          <w:rFonts w:ascii="Times New Roman" w:hAnsi="Times New Roman"/>
          <w:b/>
          <w:sz w:val="24"/>
          <w:szCs w:val="24"/>
          <w:lang w:eastAsia="ru-RU"/>
        </w:rPr>
        <w:t>по продаже муниципального имущества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6817" w:rsidRPr="005D6817" w:rsidRDefault="005D6817" w:rsidP="005D6817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Руководствуясь  Федеральным законом от 26.07.2006 г. № 135-ФЗ «О защите конкуренции», Гражданским кодексом  Российской Федерации,  статьями  39.11, 39.12, 39.18 Земельного кодекса Российской Федерации, на основании отчёта об определении рыночной стоимости объекта недвижимости   земельного   участка   площадью   1000 </w:t>
      </w:r>
      <w:proofErr w:type="spellStart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кв.м</w:t>
      </w:r>
      <w:proofErr w:type="spellEnd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 от 01 сентября 2016 года, № 03-08/2016 и земельного участка площадью 1000 </w:t>
      </w:r>
      <w:proofErr w:type="spellStart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кв.м</w:t>
      </w:r>
      <w:proofErr w:type="spellEnd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от 01.09.2016 года № 04-08/2016, Устава муниципального образования </w:t>
      </w:r>
      <w:proofErr w:type="spellStart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Зеленовское</w:t>
      </w:r>
      <w:proofErr w:type="spellEnd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сельское поселение Бахчисарайского района Республики Крым,  Административного регламента администрации </w:t>
      </w:r>
      <w:proofErr w:type="spellStart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Зеленовского</w:t>
      </w:r>
      <w:proofErr w:type="spellEnd"/>
      <w:r w:rsidRPr="005D68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сельского поселения по предоставлению муниципальной услуги: «Продажа земельного </w:t>
      </w:r>
      <w:r w:rsidRPr="005D6817">
        <w:rPr>
          <w:rFonts w:ascii="Times New Roman" w:eastAsia="Times New Roman" w:hAnsi="Times New Roman"/>
          <w:sz w:val="24"/>
          <w:szCs w:val="24"/>
          <w:lang w:eastAsia="ar-SA"/>
        </w:rPr>
        <w:t xml:space="preserve">участка, находящегося в муниципальной собственности, или аукциона на право заключения договора аренды земельного участка, находящегося в муниципальной собственности», утвержденного Постановлением администрации </w:t>
      </w:r>
      <w:proofErr w:type="spellStart"/>
      <w:r w:rsidRPr="005D6817">
        <w:rPr>
          <w:rFonts w:ascii="Times New Roman" w:eastAsia="Times New Roman" w:hAnsi="Times New Roman"/>
          <w:sz w:val="24"/>
          <w:szCs w:val="24"/>
          <w:lang w:eastAsia="ar-SA"/>
        </w:rPr>
        <w:t>Зеленовского</w:t>
      </w:r>
      <w:proofErr w:type="spellEnd"/>
      <w:r w:rsidRPr="005D681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Бахчисарайского района Республики Крым</w:t>
      </w:r>
      <w:r w:rsidR="003460DE">
        <w:rPr>
          <w:rFonts w:ascii="Times New Roman" w:eastAsia="Times New Roman" w:hAnsi="Times New Roman"/>
          <w:sz w:val="24"/>
          <w:szCs w:val="24"/>
          <w:lang w:eastAsia="ar-SA"/>
        </w:rPr>
        <w:t xml:space="preserve"> от 13.06.2017 № 37</w:t>
      </w:r>
      <w:r w:rsidRPr="005D6817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5D6817" w:rsidRDefault="005D6817" w:rsidP="005D6817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5D6817" w:rsidRDefault="005D6817" w:rsidP="005D6817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4B55" w:rsidRPr="00634B55" w:rsidRDefault="005D6817" w:rsidP="00634B55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634B55">
        <w:rPr>
          <w:rFonts w:ascii="Times New Roman" w:hAnsi="Times New Roman"/>
          <w:sz w:val="24"/>
          <w:szCs w:val="24"/>
          <w:lang w:eastAsia="ru-RU"/>
        </w:rPr>
        <w:t>1.</w:t>
      </w:r>
      <w:r w:rsidR="00634B55" w:rsidRPr="00634B55">
        <w:rPr>
          <w:rFonts w:ascii="Times New Roman" w:hAnsi="Times New Roman"/>
          <w:bCs/>
          <w:sz w:val="24"/>
          <w:szCs w:val="24"/>
        </w:rPr>
        <w:t xml:space="preserve"> </w:t>
      </w:r>
      <w:r w:rsidR="00634B55">
        <w:rPr>
          <w:rFonts w:ascii="Times New Roman" w:hAnsi="Times New Roman"/>
          <w:bCs/>
          <w:sz w:val="24"/>
          <w:szCs w:val="24"/>
        </w:rPr>
        <w:t>Утвердить</w:t>
      </w:r>
      <w:r w:rsidR="0087091E">
        <w:rPr>
          <w:rFonts w:ascii="Times New Roman" w:hAnsi="Times New Roman"/>
          <w:bCs/>
          <w:sz w:val="24"/>
          <w:szCs w:val="24"/>
        </w:rPr>
        <w:t xml:space="preserve"> Положение о</w:t>
      </w:r>
      <w:r w:rsidR="008466B5">
        <w:rPr>
          <w:rFonts w:ascii="Times New Roman" w:hAnsi="Times New Roman"/>
          <w:bCs/>
          <w:sz w:val="24"/>
          <w:szCs w:val="24"/>
        </w:rPr>
        <w:t>б</w:t>
      </w:r>
      <w:r w:rsidR="0087091E">
        <w:rPr>
          <w:rFonts w:ascii="Times New Roman" w:hAnsi="Times New Roman"/>
          <w:bCs/>
          <w:sz w:val="24"/>
          <w:szCs w:val="24"/>
        </w:rPr>
        <w:t xml:space="preserve"> аукционной комиссии</w:t>
      </w:r>
      <w:r w:rsidR="00634B55">
        <w:rPr>
          <w:rFonts w:ascii="Times New Roman" w:hAnsi="Times New Roman"/>
          <w:bCs/>
          <w:sz w:val="24"/>
          <w:szCs w:val="24"/>
        </w:rPr>
        <w:t xml:space="preserve"> </w:t>
      </w:r>
      <w:r w:rsidR="00634B55" w:rsidRPr="00634B55">
        <w:rPr>
          <w:rFonts w:ascii="Times New Roman" w:hAnsi="Times New Roman"/>
          <w:sz w:val="24"/>
          <w:szCs w:val="24"/>
        </w:rPr>
        <w:t>по</w:t>
      </w:r>
      <w:r w:rsidR="00634B55">
        <w:rPr>
          <w:rFonts w:ascii="Times New Roman" w:hAnsi="Times New Roman"/>
          <w:sz w:val="24"/>
          <w:szCs w:val="24"/>
        </w:rPr>
        <w:t xml:space="preserve"> </w:t>
      </w:r>
      <w:r w:rsidR="00634B55" w:rsidRPr="00634B55">
        <w:rPr>
          <w:rFonts w:ascii="Times New Roman" w:hAnsi="Times New Roman"/>
          <w:sz w:val="24"/>
          <w:szCs w:val="24"/>
        </w:rPr>
        <w:t>проведению торгов (аукционов)</w:t>
      </w:r>
      <w:r w:rsidR="008466B5">
        <w:rPr>
          <w:rFonts w:ascii="Times New Roman" w:hAnsi="Times New Roman"/>
          <w:sz w:val="24"/>
          <w:szCs w:val="24"/>
        </w:rPr>
        <w:t xml:space="preserve"> по продаже земельных участков, аукционов на право заключения договоров аренды земельных участков, находящихся в государственной или муниципальной собственности, расположенных на территории муниципального образования </w:t>
      </w:r>
      <w:proofErr w:type="spellStart"/>
      <w:r w:rsidR="008466B5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8466B5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634B55">
        <w:rPr>
          <w:rFonts w:ascii="Times New Roman" w:hAnsi="Times New Roman"/>
          <w:sz w:val="24"/>
          <w:szCs w:val="24"/>
        </w:rPr>
        <w:t>.</w:t>
      </w:r>
    </w:p>
    <w:p w:rsidR="005D6817" w:rsidRPr="00634B55" w:rsidRDefault="005D6817" w:rsidP="00634B5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B55">
        <w:rPr>
          <w:rFonts w:ascii="Times New Roman" w:hAnsi="Times New Roman"/>
          <w:sz w:val="24"/>
          <w:szCs w:val="24"/>
          <w:lang w:eastAsia="ru-RU"/>
        </w:rPr>
        <w:t>2. Создать комиссию по проведению аукциона по продаже муниципального имущества в составе 6 человек: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Председатель комиссии: Сторожева И.В. – депутат на постоянной основе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секретарь комиссии: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Цымбал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И.Г. – депутат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совета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Члены комиссии: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Колесник Н.С. – ведущий специалист по муниципальному имуществу, землеустройству и территориальному планированию – член комиссии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Ибрагимова Ф.М. – ведущий специалист по вопросам бухгалтерского и финансового учета – аукционист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Тарасова М.В. – депутат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совета – член комиссии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Паршаков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Д.Л. – депутат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совета – член комиссии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постановления оставляю за собой.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 момента его подписания.</w:t>
      </w: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60DE" w:rsidRDefault="003460DE" w:rsidP="005D68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совета – </w:t>
      </w:r>
    </w:p>
    <w:p w:rsidR="003460DE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</w:p>
    <w:p w:rsidR="005D6817" w:rsidRDefault="005D6817" w:rsidP="005D68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 w:rsidR="003460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В.Н. </w:t>
      </w:r>
      <w:proofErr w:type="spellStart"/>
      <w:r>
        <w:rPr>
          <w:rFonts w:ascii="Times New Roman" w:hAnsi="Times New Roman"/>
          <w:sz w:val="24"/>
          <w:szCs w:val="24"/>
        </w:rPr>
        <w:t>Грибкова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065B1" w:rsidRPr="007065B1" w:rsidRDefault="007065B1" w:rsidP="007065B1">
      <w:pPr>
        <w:pStyle w:val="a3"/>
        <w:ind w:firstLine="637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065B1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7065B1" w:rsidRPr="007065B1" w:rsidRDefault="007065B1" w:rsidP="007065B1">
      <w:pPr>
        <w:pStyle w:val="a3"/>
        <w:ind w:firstLine="6379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7065B1" w:rsidRPr="007065B1" w:rsidRDefault="007065B1" w:rsidP="007065B1">
      <w:pPr>
        <w:pStyle w:val="a3"/>
        <w:ind w:firstLine="637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65B1">
        <w:rPr>
          <w:rFonts w:ascii="Times New Roman" w:hAnsi="Times New Roman"/>
          <w:sz w:val="24"/>
          <w:szCs w:val="24"/>
        </w:rPr>
        <w:t>Зеленовского</w:t>
      </w:r>
      <w:proofErr w:type="spellEnd"/>
      <w:r w:rsidRPr="007065B1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7065B1" w:rsidRPr="007065B1" w:rsidRDefault="007065B1" w:rsidP="007065B1">
      <w:pPr>
        <w:pStyle w:val="a3"/>
        <w:ind w:firstLine="63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05.09.</w:t>
      </w:r>
      <w:r w:rsidRPr="007065B1">
        <w:rPr>
          <w:rFonts w:ascii="Times New Roman" w:hAnsi="Times New Roman"/>
          <w:sz w:val="24"/>
          <w:szCs w:val="24"/>
        </w:rPr>
        <w:t xml:space="preserve">2017 г. № </w:t>
      </w:r>
      <w:r>
        <w:rPr>
          <w:rFonts w:ascii="Times New Roman" w:hAnsi="Times New Roman"/>
          <w:sz w:val="24"/>
          <w:szCs w:val="24"/>
        </w:rPr>
        <w:t>47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Par35"/>
      <w:bookmarkEnd w:id="1"/>
    </w:p>
    <w:p w:rsidR="007065B1" w:rsidRPr="007065B1" w:rsidRDefault="007065B1" w:rsidP="007065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65B1">
        <w:rPr>
          <w:rFonts w:ascii="Times New Roman" w:hAnsi="Times New Roman"/>
          <w:b/>
          <w:sz w:val="24"/>
          <w:szCs w:val="24"/>
        </w:rPr>
        <w:t>ПОЛОЖЕНИЕ ОБ АУКЦИОННОЙ КОМИССИИ ПО ПРОВЕДЕНИЮ</w:t>
      </w:r>
    </w:p>
    <w:p w:rsidR="007065B1" w:rsidRPr="007065B1" w:rsidRDefault="007065B1" w:rsidP="007065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65B1">
        <w:rPr>
          <w:rFonts w:ascii="Times New Roman" w:hAnsi="Times New Roman"/>
          <w:b/>
          <w:sz w:val="24"/>
          <w:szCs w:val="24"/>
        </w:rPr>
        <w:t>ТОРГОВ (АУКЦИОНОВ) ПО ПРОДАЖЕ ЗЕМЕЛЬНЫХ УЧАСТКОВ, АУКЦИОНОВ НА ПРАВО ЗАКЛЮЧЕНИЯ ДОГОВОРОВ АРЕНДЫ ЗЕМЕЛЬНЫХ УЧАСТКОВ, НАХОДЯЩИХСЯ В ГОСУДАРСТВЕННОЙ ИЛИ МУНИЦИПАЛЬНОЙ СОБСТВЕННОСТИ, РАСПОЛОЖЕННЫХ НА ТЕРРИТОРИИ</w:t>
      </w:r>
    </w:p>
    <w:p w:rsidR="007065B1" w:rsidRPr="007065B1" w:rsidRDefault="007065B1" w:rsidP="007065B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b/>
          <w:sz w:val="24"/>
          <w:szCs w:val="24"/>
        </w:rPr>
        <w:t>МУНИЦИПАЛЬНОГО ОБРАЗОВАНИЯ ЗЕЛЕНОВСКОЕ СЕЛЬСКОЕ ПОСЕЛЕНИЕ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Par44"/>
      <w:bookmarkEnd w:id="2"/>
    </w:p>
    <w:p w:rsidR="007065B1" w:rsidRPr="007065B1" w:rsidRDefault="007065B1" w:rsidP="007065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65B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065B1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1.1. Положение об аукционной комиссии по проведению торгов (аукционов) по продаже земельных участков, аукционов на право заключения договоров аренды земельных участков, находящихся в государственной или муниципальной собственности, расположенных на территории муниципального образования </w:t>
      </w:r>
      <w:proofErr w:type="spellStart"/>
      <w:r w:rsidRPr="007065B1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Pr="007065B1">
        <w:rPr>
          <w:rFonts w:ascii="Times New Roman" w:hAnsi="Times New Roman"/>
          <w:sz w:val="24"/>
          <w:szCs w:val="24"/>
        </w:rPr>
        <w:t xml:space="preserve"> сельское поселение (далее - Положение) разработано в соответствии с Земельным </w:t>
      </w:r>
      <w:hyperlink r:id="rId5" w:history="1">
        <w:r w:rsidRPr="007065B1">
          <w:rPr>
            <w:rFonts w:ascii="Times New Roman" w:hAnsi="Times New Roman"/>
            <w:sz w:val="24"/>
            <w:szCs w:val="24"/>
          </w:rPr>
          <w:t>кодексом</w:t>
        </w:r>
      </w:hyperlink>
      <w:r w:rsidRPr="007065B1">
        <w:rPr>
          <w:rFonts w:ascii="Times New Roman" w:hAnsi="Times New Roman"/>
          <w:sz w:val="24"/>
          <w:szCs w:val="24"/>
        </w:rPr>
        <w:t xml:space="preserve"> Российской Федерации, Гражданским </w:t>
      </w:r>
      <w:hyperlink r:id="rId6" w:history="1">
        <w:r w:rsidRPr="007065B1">
          <w:rPr>
            <w:rFonts w:ascii="Times New Roman" w:hAnsi="Times New Roman"/>
            <w:sz w:val="24"/>
            <w:szCs w:val="24"/>
          </w:rPr>
          <w:t>кодексом</w:t>
        </w:r>
      </w:hyperlink>
      <w:r w:rsidRPr="007065B1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080BD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hyperlink w:anchor="Par33" w:history="1">
        <w:r w:rsidRPr="00080BDC">
          <w:rPr>
            <w:rStyle w:val="a6"/>
            <w:rFonts w:ascii="Times New Roman" w:hAnsi="Times New Roman"/>
            <w:color w:val="000000" w:themeColor="text1"/>
            <w:sz w:val="24"/>
            <w:szCs w:val="24"/>
            <w:u w:val="none"/>
          </w:rPr>
          <w:t>Положение</w:t>
        </w:r>
      </w:hyperlink>
      <w:r w:rsidRPr="007065B1">
        <w:rPr>
          <w:rFonts w:ascii="Times New Roman" w:hAnsi="Times New Roman"/>
          <w:sz w:val="24"/>
          <w:szCs w:val="24"/>
        </w:rPr>
        <w:t xml:space="preserve">м о порядке организации и проведения аукционов по продаже земельных участков, аукционов на право заключения договоров аренды земельных участков, находящихся в государственной или муниципальной собственности, расположенных на территории муниципального образования </w:t>
      </w:r>
      <w:proofErr w:type="spellStart"/>
      <w:r w:rsidR="00CD20B9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CD20B9">
        <w:rPr>
          <w:rFonts w:ascii="Times New Roman" w:hAnsi="Times New Roman"/>
          <w:sz w:val="24"/>
          <w:szCs w:val="24"/>
        </w:rPr>
        <w:t xml:space="preserve"> сельское поселение Бахчисарайского района Республики Крым.</w:t>
      </w:r>
      <w:r w:rsidRPr="007065B1">
        <w:rPr>
          <w:rFonts w:ascii="Times New Roman" w:hAnsi="Times New Roman"/>
          <w:sz w:val="24"/>
          <w:szCs w:val="24"/>
        </w:rPr>
        <w:t xml:space="preserve"> 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1.2. Положение определяет порядок формирования, функции, полномочия и порядок работы аукционной комиссии по проведению торгов (аукционов) по продаже земельных участков, аукционов на право заключения договоров аренды земельных участков, находящихся в государственной или муниципальной собственности, расположенных на территории муниципального образования </w:t>
      </w:r>
      <w:proofErr w:type="spellStart"/>
      <w:r w:rsidR="00CD20B9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CD20B9">
        <w:rPr>
          <w:rFonts w:ascii="Times New Roman" w:hAnsi="Times New Roman"/>
          <w:sz w:val="24"/>
          <w:szCs w:val="24"/>
        </w:rPr>
        <w:t xml:space="preserve"> сельское поселение Бахчисарайского района Республики Крым</w:t>
      </w:r>
      <w:r w:rsidRPr="007065B1">
        <w:rPr>
          <w:rFonts w:ascii="Times New Roman" w:hAnsi="Times New Roman"/>
          <w:sz w:val="24"/>
          <w:szCs w:val="24"/>
        </w:rPr>
        <w:t xml:space="preserve"> (далее по тексту - аукционная комиссия).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1.3. Основными принципами деятельности аукционной комиссии являются создание равных условий и возможностей приобретения земельных участков на торгах, обеспечение объективности и единства предъявляемых к претендентам и участникам торгов требований.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1.4. Руководство работой аукционной комиссии осуществляет председатель аукционной комиссии.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065B1" w:rsidRPr="007065B1" w:rsidRDefault="007065B1" w:rsidP="00CD20B9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3" w:name="Par51"/>
      <w:bookmarkEnd w:id="3"/>
      <w:r w:rsidRPr="007065B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065B1">
        <w:rPr>
          <w:rFonts w:ascii="Times New Roman" w:hAnsi="Times New Roman"/>
          <w:b/>
          <w:sz w:val="24"/>
          <w:szCs w:val="24"/>
        </w:rPr>
        <w:t>. Порядок формирования аукционной комиссии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2.1. Аукционная комиссия является постоянно действующим коллегиальным органом. Персональный состав аукционной комиссии, в том числе председатель аукционной комиссии, утверждается постановлением администрации муниципального образования </w:t>
      </w:r>
      <w:proofErr w:type="spellStart"/>
      <w:r w:rsidR="00822C48">
        <w:rPr>
          <w:rFonts w:ascii="Times New Roman" w:hAnsi="Times New Roman"/>
          <w:bCs/>
          <w:sz w:val="24"/>
          <w:szCs w:val="24"/>
        </w:rPr>
        <w:t>Зеленовское</w:t>
      </w:r>
      <w:proofErr w:type="spellEnd"/>
      <w:r w:rsidR="00822C48">
        <w:rPr>
          <w:rFonts w:ascii="Times New Roman" w:hAnsi="Times New Roman"/>
          <w:bCs/>
          <w:sz w:val="24"/>
          <w:szCs w:val="24"/>
        </w:rPr>
        <w:t xml:space="preserve"> сельское поселение</w:t>
      </w:r>
      <w:r w:rsidRPr="007065B1">
        <w:rPr>
          <w:rFonts w:ascii="Times New Roman" w:hAnsi="Times New Roman"/>
          <w:sz w:val="24"/>
          <w:szCs w:val="24"/>
        </w:rPr>
        <w:t>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2.2. В состав аукционной комиссии входят не менее пяти человек - членов аукционной комиссии. Председатель является членом аукционной комиссии. В составе аукционной комиссии утверждается также протокольная группа аукционной комиссии и аукционист.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2.3. Отсутствие на заседаниях аукционной комиссии и аукционах председателя аукционной комиссии, членов аукционной комиссии, протокольной группы аукционной комиссии, аукциониста допускается только по уважительным причинам в соответствии с трудовым законодательством Российской Федерации.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2.4. Во время отсутствия председателя аукционной комиссии его полномочия возлагаются на любого члена аукционной комиссии, избираемого простым большинством голосов из числа присутствующих членов аукционной комиссии.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2.5. Замена председателя аукционной комиссии, члена аукционной комиссии, члена протокольной группы аукционной комиссии и аукциониста осуществляется по решению органа, принявшего решение об утверждении состава аукционной комиссии.</w:t>
      </w:r>
    </w:p>
    <w:p w:rsidR="007065B1" w:rsidRPr="00822C48" w:rsidRDefault="00822C48" w:rsidP="007E194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4" w:name="Par59"/>
      <w:bookmarkEnd w:id="4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="007065B1" w:rsidRPr="00822C48">
        <w:rPr>
          <w:rFonts w:ascii="Times New Roman" w:hAnsi="Times New Roman"/>
          <w:b/>
          <w:sz w:val="24"/>
          <w:szCs w:val="24"/>
        </w:rPr>
        <w:t>. Рассмотрение материалов для принятия решений</w:t>
      </w:r>
      <w:r w:rsidR="007E194E">
        <w:rPr>
          <w:rFonts w:ascii="Times New Roman" w:hAnsi="Times New Roman"/>
          <w:b/>
          <w:sz w:val="24"/>
          <w:szCs w:val="24"/>
        </w:rPr>
        <w:t xml:space="preserve"> </w:t>
      </w:r>
      <w:r w:rsidR="007065B1" w:rsidRPr="00822C48">
        <w:rPr>
          <w:rFonts w:ascii="Times New Roman" w:hAnsi="Times New Roman"/>
          <w:b/>
          <w:sz w:val="24"/>
          <w:szCs w:val="24"/>
        </w:rPr>
        <w:t>о проведении торгов (аукционов)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3.1. Аукционная комиссия рассматривает материалы, подготовленные специалистом по земельным отношениям администрации муниципального образования </w:t>
      </w:r>
      <w:proofErr w:type="spellStart"/>
      <w:r w:rsidR="00CA7D32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CA7D32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7065B1">
        <w:rPr>
          <w:rFonts w:ascii="Times New Roman" w:hAnsi="Times New Roman"/>
          <w:sz w:val="24"/>
          <w:szCs w:val="24"/>
        </w:rPr>
        <w:t>, в отношении земельных участков, предоставление которых в соответствии с действующим законодательством возможно только путем проведения торгов (аукционов) или по которым исполнительным органом местного самоуправления принято решение о проведении торгов (аукционов) по продаже земельных участков, аукционов на право заключения договоров аренды земельных участков, находящихся в государственной или муниципальной собственности.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3.2. Аукционная комиссия принимает решение о выставлении земельных участков на торги (аукционы) или об отказе от проведения торгов (аукционов) и предоставлении земельных участков заявителям, по обращениям которых в соответствии с действующим законодательством размещались публикации о приеме заявлений по предоставлению земельных участков или информации о возможном или предстоящем предоставлении земельных участков и по которым в администрацию муниципального образования </w:t>
      </w:r>
      <w:proofErr w:type="spellStart"/>
      <w:r w:rsidR="00CA7D32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CA7D32">
        <w:rPr>
          <w:rFonts w:ascii="Times New Roman" w:hAnsi="Times New Roman"/>
          <w:sz w:val="24"/>
          <w:szCs w:val="24"/>
        </w:rPr>
        <w:t xml:space="preserve"> сельское поселение </w:t>
      </w:r>
      <w:r w:rsidRPr="007065B1">
        <w:rPr>
          <w:rFonts w:ascii="Times New Roman" w:hAnsi="Times New Roman"/>
          <w:sz w:val="24"/>
          <w:szCs w:val="24"/>
        </w:rPr>
        <w:t>поступали обращения третьих лиц и в дальнейшем данные обращения были отозваны.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3.3. По итогам заседания аукционной комиссии по рассмотрению материалов для принятия решений о проведении торгов (аукционов) составляется протокол установленной формы (прилагается).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Протоколы заседания аукционной комиссии по рассмотрению материалов для принятия решений о проведении торгов (аукционов) хранятся в администрации муниципального образования</w:t>
      </w:r>
      <w:r w:rsidR="007E19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194E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7E194E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7065B1">
        <w:rPr>
          <w:rFonts w:ascii="Times New Roman" w:hAnsi="Times New Roman"/>
          <w:sz w:val="24"/>
          <w:szCs w:val="24"/>
        </w:rPr>
        <w:t>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3.4. Аукционная комиссия утверждает график проведения торгов (аукционов).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3.5. Решение о проведении торгов (аукционов) принимает </w:t>
      </w:r>
      <w:r w:rsidR="007E194E">
        <w:rPr>
          <w:rFonts w:ascii="Times New Roman" w:hAnsi="Times New Roman"/>
          <w:sz w:val="24"/>
          <w:szCs w:val="24"/>
        </w:rPr>
        <w:t>глава</w:t>
      </w:r>
      <w:r w:rsidRPr="007065B1">
        <w:rPr>
          <w:rFonts w:ascii="Times New Roman" w:hAnsi="Times New Roman"/>
          <w:sz w:val="24"/>
          <w:szCs w:val="24"/>
        </w:rPr>
        <w:t xml:space="preserve"> администрации муниципального образования </w:t>
      </w:r>
      <w:proofErr w:type="spellStart"/>
      <w:r w:rsidR="007E194E">
        <w:rPr>
          <w:rFonts w:ascii="Times New Roman" w:hAnsi="Times New Roman"/>
          <w:bCs/>
          <w:sz w:val="24"/>
          <w:szCs w:val="24"/>
        </w:rPr>
        <w:t>Зеленовское</w:t>
      </w:r>
      <w:proofErr w:type="spellEnd"/>
      <w:r w:rsidR="007E194E">
        <w:rPr>
          <w:rFonts w:ascii="Times New Roman" w:hAnsi="Times New Roman"/>
          <w:bCs/>
          <w:sz w:val="24"/>
          <w:szCs w:val="24"/>
        </w:rPr>
        <w:t xml:space="preserve"> сельское поселение</w:t>
      </w:r>
      <w:r w:rsidRPr="007065B1">
        <w:rPr>
          <w:rFonts w:ascii="Times New Roman" w:hAnsi="Times New Roman"/>
          <w:sz w:val="24"/>
          <w:szCs w:val="24"/>
        </w:rPr>
        <w:t>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065B1" w:rsidRPr="008D27AF" w:rsidRDefault="008D27AF" w:rsidP="008D27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5" w:name="Par69"/>
      <w:bookmarkEnd w:id="5"/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7065B1" w:rsidRPr="008D27AF">
        <w:rPr>
          <w:rFonts w:ascii="Times New Roman" w:hAnsi="Times New Roman"/>
          <w:b/>
          <w:sz w:val="24"/>
          <w:szCs w:val="24"/>
        </w:rPr>
        <w:t>. Функции, права и обязанности аукционной комиссии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4.1. Для выполнения поставленных задач аукционная комиссия осуществляет следующие функции: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рассматривает заявки на участие в торгах (аукционах) и документы, представленные претендентами;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устанавливает факт поступления от претендентов задатков на основании выписки (выписок) с соответствующего счета (счетов);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по результатам рассмотрения документов принимает решение о признании претендентов участниками торгов (аукционов) или об отказе в допуске претендентов к участию в торгах (аукционах), которое оформляется протоколом;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принимает в установленном законодательством порядке решение о признании торгов (аукционов) несостоявшимися;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участвует в проведении торгов (аукционов), фиксирует последнее предложение о цене предмета торгов (аукционов), определяет победителя торгов (аукционов) и подписывает протокол ведения аукциона;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- осуществляет иные действия в соответствии с законодательством Российской Федерации и </w:t>
      </w:r>
      <w:r w:rsidR="007E194E">
        <w:rPr>
          <w:rFonts w:ascii="Times New Roman" w:hAnsi="Times New Roman"/>
          <w:sz w:val="24"/>
          <w:szCs w:val="24"/>
        </w:rPr>
        <w:t>Республики Крым</w:t>
      </w:r>
      <w:r w:rsidRPr="007065B1">
        <w:rPr>
          <w:rFonts w:ascii="Times New Roman" w:hAnsi="Times New Roman"/>
          <w:sz w:val="24"/>
          <w:szCs w:val="24"/>
        </w:rPr>
        <w:t xml:space="preserve">, иными нормативно-правовыми актами </w:t>
      </w:r>
      <w:r w:rsidR="007E194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7E194E">
        <w:rPr>
          <w:rFonts w:ascii="Times New Roman" w:hAnsi="Times New Roman"/>
          <w:sz w:val="24"/>
          <w:szCs w:val="24"/>
        </w:rPr>
        <w:t>Зеленовского</w:t>
      </w:r>
      <w:proofErr w:type="spellEnd"/>
      <w:r w:rsidR="007E194E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7065B1">
        <w:rPr>
          <w:rFonts w:ascii="Times New Roman" w:hAnsi="Times New Roman"/>
          <w:sz w:val="24"/>
          <w:szCs w:val="24"/>
        </w:rPr>
        <w:t>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4.2. Члены аукционной комиссии имеют право: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знакомиться со всеми представленными на рассмотрение документами и сведениями, составляющими заявку на участие в торгах (аукционе);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выступать по вопросам повестки дня на заседаниях аукционной комиссии;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проверять правильность содержания протоколов заседаний аукционной комиссии.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4.3. Члены аукционной комиссии обязаны: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действовать в рамках своей компетенции;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знать и руководствоваться в своей деятельности требованиями действующего законодательства и настоящего Положения;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сохранять конфиденциальность сведений, ставших им известными в ходе подготовки и проведения торгов (аукционов).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lastRenderedPageBreak/>
        <w:t>4.4. Председатель аукционной комиссии: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осуществляет общее руководство работой аукционной комиссии, проведением торгов (аукционов) и обеспечивает выполнение настоящего Положения;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объявляет заседание правомочным или выносит решение о его переносе из-за отсутствия необходимого количества членов;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открывает и ведет заседания аукционной комиссии, объявляет перерывы;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подписывает протоколы заседаний аукционной комиссии и протоколы о результатах торгов;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объявляет победителя торгов (аукциона) либо объявляет торги (аукцион) несостоявшимся;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 xml:space="preserve">- осуществляет иные действия в соответствии с законодательством Российской Федерации и </w:t>
      </w:r>
      <w:r w:rsidR="007E194E">
        <w:rPr>
          <w:rFonts w:ascii="Times New Roman" w:hAnsi="Times New Roman"/>
          <w:sz w:val="24"/>
          <w:szCs w:val="24"/>
        </w:rPr>
        <w:t>Республики Крым</w:t>
      </w:r>
      <w:r w:rsidRPr="007065B1">
        <w:rPr>
          <w:rFonts w:ascii="Times New Roman" w:hAnsi="Times New Roman"/>
          <w:sz w:val="24"/>
          <w:szCs w:val="24"/>
        </w:rPr>
        <w:t xml:space="preserve">, иными нормативно-правовыми актами </w:t>
      </w:r>
      <w:r w:rsidR="007E194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7E194E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7E194E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7065B1">
        <w:rPr>
          <w:rFonts w:ascii="Times New Roman" w:hAnsi="Times New Roman"/>
          <w:sz w:val="24"/>
          <w:szCs w:val="24"/>
        </w:rPr>
        <w:t>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4.5. Протокольная группа аукционной комиссии: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осуществляет подготовку заседаний аукционной комиссии, включая оформление и рассылку необходимых документов;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информирует членов аукционной комиссии по всем вопросам, относящимся к их функциям, в том числе извещает членов аукционной комиссии о дате, времени и месте проведения заседаний, и обеспечивает членов аукционной комиссии необходимыми материалами;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оформляет протоколы заседаний аукционной комиссии и протоколы о результатах торгов;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своевременно уведомляет претендентов (как признанных участниками торгов (аукционов), так и не допущенных к участию в торгах (аукционах)) о принятом аукционной комиссией решении;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обеспечивает хранение документации, связанной с деятельностью аукционной комиссии;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выполняет по поручению председателя аукционной комиссии иные необходимые организационные мероприятия, обеспечивающие деятельность аукционной комиссии, в том числе осуществляет проверку полномочий присутствующих на аукционе представителей участников торгов (аукционов), ведет протокол приема заявок на участие в торгах (аукционах), журнал регистрации участников торгов (аукционов), выдает каждому участнику торгов (аукционов) карточку с номером, который соответствует регистрационному номеру участника, осуществляет иные функции.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4.6. Аукционист: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- в соответствии с правилами проведениями торгов (аукционов), установленными действующим законодательством, ведет процедуру аукционных торгов, устанавливая возрастающую цену продаж, фиксирует последнее предложение о цене предмета торгов (аукционов), подписывает протокол о результатах торгов.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065B1" w:rsidRPr="007E194E" w:rsidRDefault="00BB0D92" w:rsidP="007E194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6" w:name="Par103"/>
      <w:bookmarkEnd w:id="6"/>
      <w:r w:rsidRPr="007E194E">
        <w:rPr>
          <w:rFonts w:ascii="Times New Roman" w:hAnsi="Times New Roman"/>
          <w:b/>
          <w:sz w:val="24"/>
          <w:szCs w:val="24"/>
          <w:lang w:val="en-US"/>
        </w:rPr>
        <w:t>V</w:t>
      </w:r>
      <w:r w:rsidR="007065B1" w:rsidRPr="007E194E">
        <w:rPr>
          <w:rFonts w:ascii="Times New Roman" w:hAnsi="Times New Roman"/>
          <w:b/>
          <w:sz w:val="24"/>
          <w:szCs w:val="24"/>
        </w:rPr>
        <w:t>. Порядок работы аукционной комиссии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5.1. Заседание аукционной комиссии считается правомочным при присутствии не менее 2/3 членов общего состава комиссии.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5.2. При голосовании каждый член аукционной комиссии имеет один голос.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5.3. Решения аукционной комиссии принимаются открытым голосованием простым большинством голосов от присутствующих на заседании членов комиссии. При равенстве голосов председатель аукционной комиссии имеет право решающего голоса.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5.4. Решения аукционной комиссии оформляются протоколами.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5.5. Протокол заседания аукционной комиссии по рассмотрению заявок, поступивших на участие в аукционе, подписывается всеми членами аукционной комиссии, членами протокольной группы.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Протокол заседания аукционной комиссии по проведению аукциона подписывается всеми членами аукционной комиссии, членами протокольной группы, аукционистом, победителями торгов (аукционов).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Протокол о результатах аукциона подписывается председателем аукционной комиссии, аукционистом и победителями торгов (аукционов).</w:t>
      </w:r>
    </w:p>
    <w:p w:rsidR="007065B1" w:rsidRPr="007065B1" w:rsidRDefault="007065B1" w:rsidP="00706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5B1">
        <w:rPr>
          <w:rFonts w:ascii="Times New Roman" w:hAnsi="Times New Roman"/>
          <w:sz w:val="24"/>
          <w:szCs w:val="24"/>
        </w:rPr>
        <w:t>5.6. Протокол о результатах торгов (аукционов) является основанием для заключения с победителями торгов (аукционов) договора купли-продажи или аренды земельного участка.</w:t>
      </w:r>
    </w:p>
    <w:sectPr w:rsidR="007065B1" w:rsidRPr="007065B1" w:rsidSect="007E19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EE"/>
    <w:rsid w:val="00080BDC"/>
    <w:rsid w:val="003460DE"/>
    <w:rsid w:val="004C4150"/>
    <w:rsid w:val="005D6817"/>
    <w:rsid w:val="00634B55"/>
    <w:rsid w:val="007065B1"/>
    <w:rsid w:val="007E194E"/>
    <w:rsid w:val="00822C48"/>
    <w:rsid w:val="008466B5"/>
    <w:rsid w:val="0087091E"/>
    <w:rsid w:val="008D27AF"/>
    <w:rsid w:val="0097320D"/>
    <w:rsid w:val="00AA50D1"/>
    <w:rsid w:val="00BB0D92"/>
    <w:rsid w:val="00C70BEE"/>
    <w:rsid w:val="00CA7D32"/>
    <w:rsid w:val="00CD20B9"/>
    <w:rsid w:val="00D3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67562-3FFB-472E-B169-58AE86E9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8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46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DE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06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0ECD3A4076B14028AB480C8DE99C9606299AEF4E63EA687561251C78BFv6I" TargetMode="External"/><Relationship Id="rId5" Type="http://schemas.openxmlformats.org/officeDocument/2006/relationships/hyperlink" Target="consultantplus://offline/ref=C90ECD3A4076B14028AB480C8DE99C9606289AEE4E66EA687561251C78BFv6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2017-09-06T14:04:00Z</cp:lastPrinted>
  <dcterms:created xsi:type="dcterms:W3CDTF">2017-09-06T10:33:00Z</dcterms:created>
  <dcterms:modified xsi:type="dcterms:W3CDTF">2017-09-06T14:05:00Z</dcterms:modified>
</cp:coreProperties>
</file>