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B60" w:rsidRPr="007B0A49" w:rsidRDefault="00177B60" w:rsidP="007B0A49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A4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E923CD4" wp14:editId="36607490">
            <wp:simplePos x="0" y="0"/>
            <wp:positionH relativeFrom="column">
              <wp:posOffset>2936875</wp:posOffset>
            </wp:positionH>
            <wp:positionV relativeFrom="paragraph">
              <wp:posOffset>-165735</wp:posOffset>
            </wp:positionV>
            <wp:extent cx="513080" cy="612140"/>
            <wp:effectExtent l="19050" t="19050" r="20320" b="1651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48000" contrast="6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61214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7B60" w:rsidRPr="007B0A49" w:rsidRDefault="00177B60" w:rsidP="007B0A49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7B60" w:rsidRPr="007B0A49" w:rsidRDefault="00177B60" w:rsidP="007B0A49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7B60" w:rsidRPr="007B0A49" w:rsidRDefault="00177B60" w:rsidP="00F97C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0A49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177B60" w:rsidRPr="007B0A49" w:rsidRDefault="00177B60" w:rsidP="00F97C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0A49">
        <w:rPr>
          <w:rFonts w:ascii="Times New Roman" w:eastAsia="Times New Roman" w:hAnsi="Times New Roman" w:cs="Times New Roman"/>
          <w:b/>
          <w:sz w:val="28"/>
          <w:szCs w:val="28"/>
        </w:rPr>
        <w:t>ЗЕЛЕНОВСКОГО СЕЛЬСКОГО ПОСЕЛЕНИЯ</w:t>
      </w:r>
    </w:p>
    <w:p w:rsidR="00177B60" w:rsidRPr="007B0A49" w:rsidRDefault="00177B60" w:rsidP="00F97C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0A49">
        <w:rPr>
          <w:rFonts w:ascii="Times New Roman" w:eastAsia="Times New Roman" w:hAnsi="Times New Roman" w:cs="Times New Roman"/>
          <w:b/>
          <w:sz w:val="28"/>
          <w:szCs w:val="28"/>
        </w:rPr>
        <w:t>БАХЧИСАРАЙСКОГО РАЙОНА</w:t>
      </w:r>
    </w:p>
    <w:p w:rsidR="00177B60" w:rsidRPr="007B0A49" w:rsidRDefault="00177B60" w:rsidP="00F97C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0A49">
        <w:rPr>
          <w:rFonts w:ascii="Times New Roman" w:eastAsia="Times New Roman" w:hAnsi="Times New Roman" w:cs="Times New Roman"/>
          <w:b/>
          <w:sz w:val="28"/>
          <w:szCs w:val="28"/>
        </w:rPr>
        <w:t>РЕСПУБЛИКИ КРЫМ</w:t>
      </w:r>
    </w:p>
    <w:p w:rsidR="00177B60" w:rsidRPr="007B0A49" w:rsidRDefault="00177B60" w:rsidP="00F97C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7B60" w:rsidRPr="007B0A49" w:rsidRDefault="00276335" w:rsidP="00F97CA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0A49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№ </w:t>
      </w:r>
      <w:r w:rsidR="007B0A49" w:rsidRPr="007B0A49">
        <w:rPr>
          <w:rFonts w:ascii="Times New Roman" w:eastAsia="Times New Roman" w:hAnsi="Times New Roman" w:cs="Times New Roman"/>
          <w:b/>
          <w:sz w:val="28"/>
          <w:szCs w:val="28"/>
        </w:rPr>
        <w:t>54</w:t>
      </w:r>
    </w:p>
    <w:p w:rsidR="00177B60" w:rsidRPr="007B0A49" w:rsidRDefault="00177B60" w:rsidP="007B0A49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7B60" w:rsidRPr="007B0A49" w:rsidRDefault="007B0A49" w:rsidP="007B0A49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A49">
        <w:rPr>
          <w:rFonts w:ascii="Times New Roman" w:eastAsia="Times New Roman" w:hAnsi="Times New Roman" w:cs="Times New Roman"/>
          <w:sz w:val="28"/>
          <w:szCs w:val="28"/>
        </w:rPr>
        <w:t>07 ноября 2017</w:t>
      </w:r>
      <w:r w:rsidR="00177B60" w:rsidRPr="007B0A49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177B60" w:rsidRPr="007B0A49" w:rsidRDefault="00177B60" w:rsidP="007B0A49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A49">
        <w:rPr>
          <w:rFonts w:ascii="Times New Roman" w:eastAsia="Times New Roman" w:hAnsi="Times New Roman" w:cs="Times New Roman"/>
          <w:sz w:val="28"/>
          <w:szCs w:val="28"/>
        </w:rPr>
        <w:t>с. Зеленое</w:t>
      </w:r>
    </w:p>
    <w:p w:rsidR="00E334AA" w:rsidRPr="007B0A49" w:rsidRDefault="00E334AA" w:rsidP="00F97CA8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06DE" w:rsidRPr="007B0A49" w:rsidRDefault="00C006DE" w:rsidP="00F97CA8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0A4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«О порядке проведения публичных мероприятий на территории муниципального образования </w:t>
      </w:r>
      <w:proofErr w:type="spellStart"/>
      <w:r w:rsidRPr="007B0A49">
        <w:rPr>
          <w:rFonts w:ascii="Times New Roman" w:hAnsi="Times New Roman" w:cs="Times New Roman"/>
          <w:b/>
          <w:bCs/>
          <w:sz w:val="28"/>
          <w:szCs w:val="28"/>
        </w:rPr>
        <w:t>Зеленовское</w:t>
      </w:r>
      <w:proofErr w:type="spellEnd"/>
      <w:r w:rsidRPr="007B0A4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 Бахчисарайского района Республики Крым»</w:t>
      </w:r>
    </w:p>
    <w:p w:rsidR="00C006DE" w:rsidRPr="007B0A49" w:rsidRDefault="00C006DE" w:rsidP="007B0A49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75FDB" w:rsidRPr="007B0A49" w:rsidRDefault="00C006DE" w:rsidP="00DF010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В</w:t>
      </w:r>
      <w:r w:rsidR="00DF010C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bookmarkStart w:id="0" w:name="_GoBack"/>
      <w:bookmarkEnd w:id="0"/>
      <w:r w:rsidR="00DF010C" w:rsidRPr="007B0A49">
        <w:rPr>
          <w:rFonts w:ascii="Times New Roman" w:hAnsi="Times New Roman" w:cs="Times New Roman"/>
          <w:sz w:val="28"/>
          <w:szCs w:val="28"/>
        </w:rPr>
        <w:fldChar w:fldCharType="begin"/>
      </w:r>
      <w:r w:rsidR="00DF010C" w:rsidRPr="007B0A49">
        <w:rPr>
          <w:rFonts w:ascii="Times New Roman" w:hAnsi="Times New Roman" w:cs="Times New Roman"/>
          <w:sz w:val="28"/>
          <w:szCs w:val="28"/>
        </w:rPr>
        <w:instrText xml:space="preserve"> HYPERLINK "consultantplus://offline/main?base=LAW;n=110226;fld=134" </w:instrText>
      </w:r>
      <w:r w:rsidR="00DF010C" w:rsidRPr="007B0A49">
        <w:rPr>
          <w:rFonts w:ascii="Times New Roman" w:hAnsi="Times New Roman" w:cs="Times New Roman"/>
          <w:sz w:val="28"/>
          <w:szCs w:val="28"/>
        </w:rPr>
        <w:fldChar w:fldCharType="separate"/>
      </w:r>
      <w:r w:rsidRPr="007B0A49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>законом</w:t>
      </w:r>
      <w:r w:rsidR="00DF010C" w:rsidRPr="007B0A49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fldChar w:fldCharType="end"/>
      </w:r>
      <w:r w:rsidR="00DF010C">
        <w:rPr>
          <w:rFonts w:ascii="Times New Roman" w:hAnsi="Times New Roman" w:cs="Times New Roman"/>
          <w:sz w:val="28"/>
          <w:szCs w:val="28"/>
        </w:rPr>
        <w:t xml:space="preserve"> </w:t>
      </w:r>
      <w:r w:rsidRPr="007B0A49">
        <w:rPr>
          <w:rFonts w:ascii="Times New Roman" w:hAnsi="Times New Roman" w:cs="Times New Roman"/>
          <w:sz w:val="28"/>
          <w:szCs w:val="28"/>
        </w:rPr>
        <w:t>№ 54-ФЗ «О собраниях, митингах, демонстрациях, шествиях и пикетированиях», Федеральным </w:t>
      </w:r>
      <w:hyperlink r:id="rId5" w:history="1">
        <w:r w:rsidRPr="007B0A49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Pr="007B0A49">
        <w:rPr>
          <w:rFonts w:ascii="Times New Roman" w:hAnsi="Times New Roman" w:cs="Times New Roman"/>
          <w:sz w:val="28"/>
          <w:szCs w:val="28"/>
        </w:rPr>
        <w:t xml:space="preserve"> от 06.10.2003 </w:t>
      </w:r>
    </w:p>
    <w:p w:rsidR="00C006DE" w:rsidRDefault="00C006DE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175FDB" w:rsidRPr="007B0A49">
        <w:rPr>
          <w:rFonts w:ascii="Times New Roman" w:hAnsi="Times New Roman" w:cs="Times New Roman"/>
          <w:sz w:val="28"/>
          <w:szCs w:val="28"/>
        </w:rPr>
        <w:t xml:space="preserve">, Законом Республики Крым от 21.08.2014 г. № 54-ЗРК «Об основах местного самоуправления в Республике Крым», Уставом </w:t>
      </w:r>
      <w:proofErr w:type="spellStart"/>
      <w:r w:rsidR="00175FDB" w:rsidRPr="007B0A49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175FDB" w:rsidRPr="007B0A49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</w:p>
    <w:p w:rsidR="00731B60" w:rsidRDefault="00175FDB" w:rsidP="00F97C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A49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DF010C" w:rsidRPr="007B0A49" w:rsidRDefault="00DF010C" w:rsidP="00F97CA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31B60" w:rsidRPr="007B0A49" w:rsidRDefault="00731B60" w:rsidP="007B0A4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Pr="007B0A49">
        <w:rPr>
          <w:rFonts w:ascii="Times New Roman" w:hAnsi="Times New Roman" w:cs="Times New Roman"/>
          <w:bCs/>
          <w:sz w:val="28"/>
          <w:szCs w:val="28"/>
        </w:rPr>
        <w:t xml:space="preserve">«О порядке проведения публичных мероприятий на территории муниципального образования </w:t>
      </w:r>
      <w:proofErr w:type="spellStart"/>
      <w:r w:rsidRPr="007B0A49">
        <w:rPr>
          <w:rFonts w:ascii="Times New Roman" w:hAnsi="Times New Roman" w:cs="Times New Roman"/>
          <w:bCs/>
          <w:sz w:val="28"/>
          <w:szCs w:val="28"/>
        </w:rPr>
        <w:t>Зеленовское</w:t>
      </w:r>
      <w:proofErr w:type="spellEnd"/>
      <w:r w:rsidRPr="007B0A49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Бахчисарайского района Республики Крым»</w:t>
      </w:r>
      <w:r w:rsidR="00C91E0F" w:rsidRPr="007B0A49">
        <w:rPr>
          <w:rFonts w:ascii="Times New Roman" w:hAnsi="Times New Roman" w:cs="Times New Roman"/>
          <w:bCs/>
          <w:sz w:val="28"/>
          <w:szCs w:val="28"/>
        </w:rPr>
        <w:t xml:space="preserve"> (приложение).</w:t>
      </w:r>
    </w:p>
    <w:p w:rsidR="00C91E0F" w:rsidRPr="007B0A49" w:rsidRDefault="00C91E0F" w:rsidP="007B0A4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A49">
        <w:rPr>
          <w:rFonts w:ascii="Times New Roman" w:hAnsi="Times New Roman" w:cs="Times New Roman"/>
          <w:bCs/>
          <w:sz w:val="28"/>
          <w:szCs w:val="28"/>
        </w:rPr>
        <w:t xml:space="preserve">2. Опубликовать настоящее постановление на официальной странице муниципального образования </w:t>
      </w:r>
      <w:proofErr w:type="spellStart"/>
      <w:r w:rsidRPr="007B0A49">
        <w:rPr>
          <w:rFonts w:ascii="Times New Roman" w:hAnsi="Times New Roman" w:cs="Times New Roman"/>
          <w:bCs/>
          <w:sz w:val="28"/>
          <w:szCs w:val="28"/>
        </w:rPr>
        <w:t>Зеленовское</w:t>
      </w:r>
      <w:proofErr w:type="spellEnd"/>
      <w:r w:rsidRPr="007B0A49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Бахчисарайский район Республики Крым на портале Правительства Республики Крым – </w:t>
      </w:r>
      <w:proofErr w:type="spellStart"/>
      <w:r w:rsidRPr="007B0A49">
        <w:rPr>
          <w:rFonts w:ascii="Times New Roman" w:hAnsi="Times New Roman" w:cs="Times New Roman"/>
          <w:bCs/>
          <w:sz w:val="28"/>
          <w:szCs w:val="28"/>
          <w:lang w:val="en-US"/>
        </w:rPr>
        <w:t>htt</w:t>
      </w:r>
      <w:proofErr w:type="spellEnd"/>
      <w:r w:rsidRPr="007B0A49">
        <w:rPr>
          <w:rFonts w:ascii="Times New Roman" w:hAnsi="Times New Roman" w:cs="Times New Roman"/>
          <w:bCs/>
          <w:sz w:val="28"/>
          <w:szCs w:val="28"/>
        </w:rPr>
        <w:t>://</w:t>
      </w:r>
      <w:proofErr w:type="spellStart"/>
      <w:r w:rsidR="00280AD4" w:rsidRPr="007B0A49">
        <w:rPr>
          <w:rFonts w:ascii="Times New Roman" w:hAnsi="Times New Roman" w:cs="Times New Roman"/>
          <w:bCs/>
          <w:sz w:val="28"/>
          <w:szCs w:val="28"/>
          <w:lang w:val="en-US"/>
        </w:rPr>
        <w:t>bahch</w:t>
      </w:r>
      <w:proofErr w:type="spellEnd"/>
      <w:r w:rsidR="00280AD4" w:rsidRPr="007B0A49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280AD4" w:rsidRPr="007B0A49">
        <w:rPr>
          <w:rFonts w:ascii="Times New Roman" w:hAnsi="Times New Roman" w:cs="Times New Roman"/>
          <w:bCs/>
          <w:sz w:val="28"/>
          <w:szCs w:val="28"/>
          <w:lang w:val="en-US"/>
        </w:rPr>
        <w:t>rk</w:t>
      </w:r>
      <w:proofErr w:type="spellEnd"/>
      <w:r w:rsidR="00280AD4" w:rsidRPr="007B0A49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280AD4" w:rsidRPr="007B0A49">
        <w:rPr>
          <w:rFonts w:ascii="Times New Roman" w:hAnsi="Times New Roman" w:cs="Times New Roman"/>
          <w:bCs/>
          <w:sz w:val="28"/>
          <w:szCs w:val="28"/>
          <w:lang w:val="en-US"/>
        </w:rPr>
        <w:t>gov</w:t>
      </w:r>
      <w:proofErr w:type="spellEnd"/>
      <w:r w:rsidR="00280AD4" w:rsidRPr="007B0A49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280AD4" w:rsidRPr="007B0A4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="00D474FC" w:rsidRPr="007B0A49">
        <w:rPr>
          <w:rFonts w:ascii="Times New Roman" w:hAnsi="Times New Roman" w:cs="Times New Roman"/>
          <w:bCs/>
          <w:sz w:val="28"/>
          <w:szCs w:val="28"/>
        </w:rPr>
        <w:t>.</w:t>
      </w:r>
    </w:p>
    <w:p w:rsidR="00280AD4" w:rsidRPr="007B0A49" w:rsidRDefault="00280AD4" w:rsidP="007B0A4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A49">
        <w:rPr>
          <w:rFonts w:ascii="Times New Roman" w:hAnsi="Times New Roman" w:cs="Times New Roman"/>
          <w:bCs/>
          <w:sz w:val="28"/>
          <w:szCs w:val="28"/>
        </w:rPr>
        <w:t>3. Контроль за выполнением настоящего постановления оставляю за собой.</w:t>
      </w:r>
    </w:p>
    <w:p w:rsidR="00280AD4" w:rsidRPr="007B0A49" w:rsidRDefault="00280AD4" w:rsidP="007B0A4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80AD4" w:rsidRPr="007B0A49" w:rsidRDefault="00280AD4" w:rsidP="007B0A4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A49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  <w:proofErr w:type="spellStart"/>
      <w:r w:rsidRPr="007B0A49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7B0A49">
        <w:rPr>
          <w:rFonts w:ascii="Times New Roman" w:hAnsi="Times New Roman" w:cs="Times New Roman"/>
          <w:bCs/>
          <w:sz w:val="28"/>
          <w:szCs w:val="28"/>
        </w:rPr>
        <w:t xml:space="preserve"> сельского совета –</w:t>
      </w:r>
    </w:p>
    <w:p w:rsidR="00280AD4" w:rsidRPr="007B0A49" w:rsidRDefault="00280AD4" w:rsidP="007B0A4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A49">
        <w:rPr>
          <w:rFonts w:ascii="Times New Roman" w:hAnsi="Times New Roman" w:cs="Times New Roman"/>
          <w:bCs/>
          <w:sz w:val="28"/>
          <w:szCs w:val="28"/>
        </w:rPr>
        <w:t xml:space="preserve">глава администрации </w:t>
      </w:r>
      <w:proofErr w:type="spellStart"/>
      <w:r w:rsidRPr="007B0A49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</w:p>
    <w:p w:rsidR="00280AD4" w:rsidRPr="007B0A49" w:rsidRDefault="00280AD4" w:rsidP="007B0A4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A49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7B0A49">
        <w:rPr>
          <w:rFonts w:ascii="Times New Roman" w:hAnsi="Times New Roman" w:cs="Times New Roman"/>
          <w:bCs/>
          <w:sz w:val="28"/>
          <w:szCs w:val="28"/>
        </w:rPr>
        <w:tab/>
      </w:r>
      <w:r w:rsidRPr="007B0A49">
        <w:rPr>
          <w:rFonts w:ascii="Times New Roman" w:hAnsi="Times New Roman" w:cs="Times New Roman"/>
          <w:bCs/>
          <w:sz w:val="28"/>
          <w:szCs w:val="28"/>
        </w:rPr>
        <w:tab/>
      </w:r>
      <w:r w:rsidRPr="007B0A49">
        <w:rPr>
          <w:rFonts w:ascii="Times New Roman" w:hAnsi="Times New Roman" w:cs="Times New Roman"/>
          <w:bCs/>
          <w:sz w:val="28"/>
          <w:szCs w:val="28"/>
        </w:rPr>
        <w:tab/>
      </w:r>
      <w:r w:rsidRPr="007B0A49">
        <w:rPr>
          <w:rFonts w:ascii="Times New Roman" w:hAnsi="Times New Roman" w:cs="Times New Roman"/>
          <w:bCs/>
          <w:sz w:val="28"/>
          <w:szCs w:val="28"/>
        </w:rPr>
        <w:tab/>
      </w:r>
      <w:r w:rsidRPr="007B0A49">
        <w:rPr>
          <w:rFonts w:ascii="Times New Roman" w:hAnsi="Times New Roman" w:cs="Times New Roman"/>
          <w:bCs/>
          <w:sz w:val="28"/>
          <w:szCs w:val="28"/>
        </w:rPr>
        <w:tab/>
      </w:r>
      <w:r w:rsidRPr="007B0A49">
        <w:rPr>
          <w:rFonts w:ascii="Times New Roman" w:hAnsi="Times New Roman" w:cs="Times New Roman"/>
          <w:bCs/>
          <w:sz w:val="28"/>
          <w:szCs w:val="28"/>
        </w:rPr>
        <w:tab/>
      </w:r>
      <w:r w:rsidRPr="007B0A49">
        <w:rPr>
          <w:rFonts w:ascii="Times New Roman" w:hAnsi="Times New Roman" w:cs="Times New Roman"/>
          <w:bCs/>
          <w:sz w:val="28"/>
          <w:szCs w:val="28"/>
        </w:rPr>
        <w:tab/>
      </w:r>
      <w:r w:rsidRPr="007B0A49">
        <w:rPr>
          <w:rFonts w:ascii="Times New Roman" w:hAnsi="Times New Roman" w:cs="Times New Roman"/>
          <w:bCs/>
          <w:sz w:val="28"/>
          <w:szCs w:val="28"/>
        </w:rPr>
        <w:tab/>
        <w:t xml:space="preserve">В.Н. </w:t>
      </w:r>
      <w:proofErr w:type="spellStart"/>
      <w:r w:rsidRPr="007B0A49">
        <w:rPr>
          <w:rFonts w:ascii="Times New Roman" w:hAnsi="Times New Roman" w:cs="Times New Roman"/>
          <w:bCs/>
          <w:sz w:val="28"/>
          <w:szCs w:val="28"/>
        </w:rPr>
        <w:t>Грибкова</w:t>
      </w:r>
      <w:proofErr w:type="spellEnd"/>
    </w:p>
    <w:p w:rsidR="00F97CA8" w:rsidRDefault="00F97CA8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75FDB" w:rsidRPr="007B0A49" w:rsidRDefault="00175FDB" w:rsidP="009963F4">
      <w:pPr>
        <w:pStyle w:val="a6"/>
        <w:ind w:firstLine="567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A49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175FDB" w:rsidRPr="007B0A49" w:rsidRDefault="00175FDB" w:rsidP="009963F4">
      <w:pPr>
        <w:pStyle w:val="a6"/>
        <w:ind w:firstLine="567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A49">
        <w:rPr>
          <w:rFonts w:ascii="Times New Roman" w:hAnsi="Times New Roman" w:cs="Times New Roman"/>
          <w:bCs/>
          <w:sz w:val="28"/>
          <w:szCs w:val="28"/>
        </w:rPr>
        <w:t>к постановлению администрации</w:t>
      </w:r>
    </w:p>
    <w:p w:rsidR="00175FDB" w:rsidRPr="007B0A49" w:rsidRDefault="00175FDB" w:rsidP="009963F4">
      <w:pPr>
        <w:pStyle w:val="a6"/>
        <w:ind w:firstLine="567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B0A49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7B0A4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</w:p>
    <w:p w:rsidR="00175FDB" w:rsidRPr="007B0A49" w:rsidRDefault="00175FDB" w:rsidP="009963F4">
      <w:pPr>
        <w:pStyle w:val="a6"/>
        <w:ind w:firstLine="567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A49">
        <w:rPr>
          <w:rFonts w:ascii="Times New Roman" w:hAnsi="Times New Roman" w:cs="Times New Roman"/>
          <w:bCs/>
          <w:sz w:val="28"/>
          <w:szCs w:val="28"/>
        </w:rPr>
        <w:t>о</w:t>
      </w:r>
      <w:r w:rsidR="009963F4">
        <w:rPr>
          <w:rFonts w:ascii="Times New Roman" w:hAnsi="Times New Roman" w:cs="Times New Roman"/>
          <w:bCs/>
          <w:sz w:val="28"/>
          <w:szCs w:val="28"/>
        </w:rPr>
        <w:t>т 07.11. 2017 № 54</w:t>
      </w:r>
    </w:p>
    <w:p w:rsidR="00175FDB" w:rsidRPr="007B0A49" w:rsidRDefault="00175FDB" w:rsidP="007B0A49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F9" w:rsidRPr="007B0A49" w:rsidRDefault="002E2CF9" w:rsidP="009963F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A4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E2CF9" w:rsidRPr="007B0A49" w:rsidRDefault="002E2CF9" w:rsidP="009963F4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0A49">
        <w:rPr>
          <w:rFonts w:ascii="Times New Roman" w:hAnsi="Times New Roman" w:cs="Times New Roman"/>
          <w:b/>
          <w:bCs/>
          <w:sz w:val="28"/>
          <w:szCs w:val="28"/>
        </w:rPr>
        <w:t>О порядке проведения публичных мероприятий</w:t>
      </w:r>
      <w:r w:rsidR="00915973" w:rsidRPr="007B0A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0A49">
        <w:rPr>
          <w:rFonts w:ascii="Times New Roman" w:hAnsi="Times New Roman" w:cs="Times New Roman"/>
          <w:b/>
          <w:bCs/>
          <w:sz w:val="28"/>
          <w:szCs w:val="28"/>
        </w:rPr>
        <w:t>на территории муниципального образования</w:t>
      </w:r>
      <w:r w:rsidR="00915973" w:rsidRPr="007B0A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15973" w:rsidRPr="007B0A49">
        <w:rPr>
          <w:rFonts w:ascii="Times New Roman" w:hAnsi="Times New Roman" w:cs="Times New Roman"/>
          <w:b/>
          <w:bCs/>
          <w:sz w:val="28"/>
          <w:szCs w:val="28"/>
        </w:rPr>
        <w:t>Зеленовское</w:t>
      </w:r>
      <w:proofErr w:type="spellEnd"/>
      <w:r w:rsidR="00915973" w:rsidRPr="007B0A4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 Бахчисарайского района Республики Крым</w:t>
      </w:r>
    </w:p>
    <w:p w:rsidR="00915973" w:rsidRPr="007B0A49" w:rsidRDefault="00915973" w:rsidP="007B0A4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F9" w:rsidRPr="007B0A49" w:rsidRDefault="00177B60" w:rsidP="00F97C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A49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2E2CF9" w:rsidRPr="007B0A49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и проведения собраний, конференций, митингов, демонстраций, шествий и пикетирований на территории МО </w:t>
      </w:r>
      <w:proofErr w:type="spellStart"/>
      <w:r w:rsidR="00177B60" w:rsidRPr="007B0A49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177B60" w:rsidRPr="007B0A49"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</w:t>
      </w:r>
      <w:r w:rsidR="009963F4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</w:t>
      </w:r>
      <w:hyperlink r:id="rId6" w:history="1">
        <w:r w:rsidRPr="007B0A49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="009963F4">
        <w:rPr>
          <w:rFonts w:ascii="Times New Roman" w:hAnsi="Times New Roman" w:cs="Times New Roman"/>
          <w:sz w:val="28"/>
          <w:szCs w:val="28"/>
        </w:rPr>
        <w:t xml:space="preserve"> </w:t>
      </w:r>
      <w:r w:rsidR="00177B60" w:rsidRPr="007B0A49">
        <w:rPr>
          <w:rFonts w:ascii="Times New Roman" w:hAnsi="Times New Roman" w:cs="Times New Roman"/>
          <w:sz w:val="28"/>
          <w:szCs w:val="28"/>
        </w:rPr>
        <w:t>№ 54-ФЗ «</w:t>
      </w:r>
      <w:r w:rsidRPr="007B0A49">
        <w:rPr>
          <w:rFonts w:ascii="Times New Roman" w:hAnsi="Times New Roman" w:cs="Times New Roman"/>
          <w:sz w:val="28"/>
          <w:szCs w:val="28"/>
        </w:rPr>
        <w:t>О собраниях, митингах, демонстрациях, шествиях и пикетированиях</w:t>
      </w:r>
      <w:r w:rsidR="00177B60" w:rsidRPr="007B0A49">
        <w:rPr>
          <w:rFonts w:ascii="Times New Roman" w:hAnsi="Times New Roman" w:cs="Times New Roman"/>
          <w:sz w:val="28"/>
          <w:szCs w:val="28"/>
        </w:rPr>
        <w:t>»</w:t>
      </w:r>
      <w:r w:rsidRPr="007B0A49">
        <w:rPr>
          <w:rFonts w:ascii="Times New Roman" w:hAnsi="Times New Roman" w:cs="Times New Roman"/>
          <w:sz w:val="28"/>
          <w:szCs w:val="28"/>
        </w:rPr>
        <w:t>, Федеральным </w:t>
      </w:r>
      <w:hyperlink r:id="rId7" w:history="1">
        <w:r w:rsidRPr="007B0A49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="00177B60" w:rsidRPr="007B0A49">
        <w:rPr>
          <w:rFonts w:ascii="Times New Roman" w:hAnsi="Times New Roman" w:cs="Times New Roman"/>
          <w:sz w:val="28"/>
          <w:szCs w:val="28"/>
        </w:rPr>
        <w:t xml:space="preserve"> от 06.10.2003 № 131-ФЗ «</w:t>
      </w:r>
      <w:r w:rsidRPr="007B0A4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77B60" w:rsidRPr="007B0A49">
        <w:rPr>
          <w:rFonts w:ascii="Times New Roman" w:hAnsi="Times New Roman" w:cs="Times New Roman"/>
          <w:sz w:val="28"/>
          <w:szCs w:val="28"/>
        </w:rPr>
        <w:t>»</w:t>
      </w:r>
      <w:r w:rsidR="00044AE6" w:rsidRPr="007B0A49">
        <w:rPr>
          <w:rFonts w:ascii="Times New Roman" w:hAnsi="Times New Roman" w:cs="Times New Roman"/>
          <w:sz w:val="28"/>
          <w:szCs w:val="28"/>
        </w:rPr>
        <w:t>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1.2. Настоящее Положение не распространяется на собрания (конференции), проводимые в соответствии с уставами общественных объединений, жилищных товариществ, жилищных и гаражных кооперативов.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1.3. С заявлением о проведении публичного мероприятия могут обращаться один или несколько граждан Российской Федерации (организатором демонстраций, шествий, пикетирований может являться гражданин Российской Федерации, достигший возраста 18 лет; собраний и митингов-16 лет), политические партии, другие общественные объединения, религиозные отделения и иные структурные подразделения, взявшие на себя обязательство по организации и проведению публичного мероприятия.</w:t>
      </w:r>
    </w:p>
    <w:p w:rsidR="002E2CF9" w:rsidRPr="007B0A49" w:rsidRDefault="00177B60" w:rsidP="007B0A4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A49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2E2CF9" w:rsidRPr="007B0A49">
        <w:rPr>
          <w:rFonts w:ascii="Times New Roman" w:hAnsi="Times New Roman" w:cs="Times New Roman"/>
          <w:b/>
          <w:bCs/>
          <w:sz w:val="28"/>
          <w:szCs w:val="28"/>
        </w:rPr>
        <w:t>. Основные понятия</w:t>
      </w:r>
    </w:p>
    <w:p w:rsidR="002E2CF9" w:rsidRPr="007B0A49" w:rsidRDefault="00432598" w:rsidP="007B0A4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Термины «</w:t>
      </w:r>
      <w:r w:rsidR="002E2CF9" w:rsidRPr="007B0A49">
        <w:rPr>
          <w:rFonts w:ascii="Times New Roman" w:hAnsi="Times New Roman" w:cs="Times New Roman"/>
          <w:sz w:val="28"/>
          <w:szCs w:val="28"/>
        </w:rPr>
        <w:t>публичное мероприятие</w:t>
      </w:r>
      <w:r w:rsidRPr="007B0A49">
        <w:rPr>
          <w:rFonts w:ascii="Times New Roman" w:hAnsi="Times New Roman" w:cs="Times New Roman"/>
          <w:sz w:val="28"/>
          <w:szCs w:val="28"/>
        </w:rPr>
        <w:t>», «собрание», «</w:t>
      </w:r>
      <w:r w:rsidR="002E2CF9" w:rsidRPr="007B0A49">
        <w:rPr>
          <w:rFonts w:ascii="Times New Roman" w:hAnsi="Times New Roman" w:cs="Times New Roman"/>
          <w:sz w:val="28"/>
          <w:szCs w:val="28"/>
        </w:rPr>
        <w:t>митинг</w:t>
      </w:r>
      <w:r w:rsidRPr="007B0A49">
        <w:rPr>
          <w:rFonts w:ascii="Times New Roman" w:hAnsi="Times New Roman" w:cs="Times New Roman"/>
          <w:sz w:val="28"/>
          <w:szCs w:val="28"/>
        </w:rPr>
        <w:t>», «</w:t>
      </w:r>
      <w:r w:rsidR="002E2CF9" w:rsidRPr="007B0A49">
        <w:rPr>
          <w:rFonts w:ascii="Times New Roman" w:hAnsi="Times New Roman" w:cs="Times New Roman"/>
          <w:sz w:val="28"/>
          <w:szCs w:val="28"/>
        </w:rPr>
        <w:t>демонстрация</w:t>
      </w:r>
      <w:r w:rsidRPr="007B0A49">
        <w:rPr>
          <w:rFonts w:ascii="Times New Roman" w:hAnsi="Times New Roman" w:cs="Times New Roman"/>
          <w:sz w:val="28"/>
          <w:szCs w:val="28"/>
        </w:rPr>
        <w:t>», «</w:t>
      </w:r>
      <w:r w:rsidR="002E2CF9" w:rsidRPr="007B0A49">
        <w:rPr>
          <w:rFonts w:ascii="Times New Roman" w:hAnsi="Times New Roman" w:cs="Times New Roman"/>
          <w:sz w:val="28"/>
          <w:szCs w:val="28"/>
        </w:rPr>
        <w:t>шествие</w:t>
      </w:r>
      <w:r w:rsidRPr="007B0A49">
        <w:rPr>
          <w:rFonts w:ascii="Times New Roman" w:hAnsi="Times New Roman" w:cs="Times New Roman"/>
          <w:sz w:val="28"/>
          <w:szCs w:val="28"/>
        </w:rPr>
        <w:t>», «</w:t>
      </w:r>
      <w:r w:rsidR="002E2CF9" w:rsidRPr="007B0A49">
        <w:rPr>
          <w:rFonts w:ascii="Times New Roman" w:hAnsi="Times New Roman" w:cs="Times New Roman"/>
          <w:sz w:val="28"/>
          <w:szCs w:val="28"/>
        </w:rPr>
        <w:t>пикетирование</w:t>
      </w:r>
      <w:r w:rsidRPr="007B0A49">
        <w:rPr>
          <w:rFonts w:ascii="Times New Roman" w:hAnsi="Times New Roman" w:cs="Times New Roman"/>
          <w:sz w:val="28"/>
          <w:szCs w:val="28"/>
        </w:rPr>
        <w:t>»</w:t>
      </w:r>
      <w:r w:rsidR="002E2CF9" w:rsidRPr="007B0A49">
        <w:rPr>
          <w:rFonts w:ascii="Times New Roman" w:hAnsi="Times New Roman" w:cs="Times New Roman"/>
          <w:sz w:val="28"/>
          <w:szCs w:val="28"/>
        </w:rPr>
        <w:t xml:space="preserve"> в настоящем Положении означают: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b/>
          <w:sz w:val="28"/>
          <w:szCs w:val="28"/>
        </w:rPr>
        <w:t>- публичное мероприятие</w:t>
      </w:r>
      <w:r w:rsidRPr="007B0A49">
        <w:rPr>
          <w:rFonts w:ascii="Times New Roman" w:hAnsi="Times New Roman" w:cs="Times New Roman"/>
          <w:sz w:val="28"/>
          <w:szCs w:val="28"/>
        </w:rPr>
        <w:t xml:space="preserve"> - открытая, мирная проводимая в форме собрания, митинга, шествия или пикетирования либо в различных сочетаниях этих форм акция, осуществляемая по инициативе граждан, политических партий, других общественных и религиозных объединений, в том числе с использованием транспортных средств;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b/>
          <w:sz w:val="28"/>
          <w:szCs w:val="28"/>
        </w:rPr>
        <w:t>- собрание</w:t>
      </w:r>
      <w:r w:rsidRPr="007B0A49">
        <w:rPr>
          <w:rFonts w:ascii="Times New Roman" w:hAnsi="Times New Roman" w:cs="Times New Roman"/>
          <w:sz w:val="28"/>
          <w:szCs w:val="28"/>
        </w:rPr>
        <w:t xml:space="preserve"> - совместное присутствие граждан в специально отведенном месте для коллективного обсуждения общественно значимых вопросов;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b/>
          <w:sz w:val="28"/>
          <w:szCs w:val="28"/>
        </w:rPr>
        <w:t>- митинг</w:t>
      </w:r>
      <w:r w:rsidRPr="007B0A49">
        <w:rPr>
          <w:rFonts w:ascii="Times New Roman" w:hAnsi="Times New Roman" w:cs="Times New Roman"/>
          <w:sz w:val="28"/>
          <w:szCs w:val="28"/>
        </w:rPr>
        <w:t xml:space="preserve"> - массовое присутствие граждан в определенном месте для публичного выражения общественного мнения по проблемам общественно-политической жизни;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b/>
          <w:sz w:val="28"/>
          <w:szCs w:val="28"/>
        </w:rPr>
        <w:t>- демонстрация</w:t>
      </w:r>
      <w:r w:rsidRPr="007B0A49">
        <w:rPr>
          <w:rFonts w:ascii="Times New Roman" w:hAnsi="Times New Roman" w:cs="Times New Roman"/>
          <w:sz w:val="28"/>
          <w:szCs w:val="28"/>
        </w:rPr>
        <w:t xml:space="preserve"> - организованное публичное выражение общественных настроений группой граждан с использованием во время передвижения плакатов, транспарантов и иных средств наглядной агитации;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b/>
          <w:sz w:val="28"/>
          <w:szCs w:val="28"/>
        </w:rPr>
        <w:t>- шествие</w:t>
      </w:r>
      <w:r w:rsidRPr="007B0A49">
        <w:rPr>
          <w:rFonts w:ascii="Times New Roman" w:hAnsi="Times New Roman" w:cs="Times New Roman"/>
          <w:sz w:val="28"/>
          <w:szCs w:val="28"/>
        </w:rPr>
        <w:t xml:space="preserve"> - массовое прохождение граждан по заранее определенному маршруту в целях привлечения внимания к каким-либо проблемам;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b/>
          <w:sz w:val="28"/>
          <w:szCs w:val="28"/>
        </w:rPr>
        <w:lastRenderedPageBreak/>
        <w:t>- пикетирование</w:t>
      </w:r>
      <w:r w:rsidRPr="007B0A49">
        <w:rPr>
          <w:rFonts w:ascii="Times New Roman" w:hAnsi="Times New Roman" w:cs="Times New Roman"/>
          <w:sz w:val="28"/>
          <w:szCs w:val="28"/>
        </w:rPr>
        <w:t xml:space="preserve"> - форма публичного выражения мнений, осуществляемого без передвижения и использования звукоусиливающих технических средств путем размещения у пикетируемого объекта одного или более граждан, использующих плакаты, транспаранты и иные средства наглядной агитации;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b/>
          <w:sz w:val="28"/>
          <w:szCs w:val="28"/>
        </w:rPr>
        <w:t>- регламент</w:t>
      </w:r>
      <w:r w:rsidRPr="007B0A49">
        <w:rPr>
          <w:rFonts w:ascii="Times New Roman" w:hAnsi="Times New Roman" w:cs="Times New Roman"/>
          <w:sz w:val="28"/>
          <w:szCs w:val="28"/>
        </w:rPr>
        <w:t xml:space="preserve"> проведения публичных мероприятий - документ, содержащий повременное расписание (почасовой план) основных этапов проведения публичного мероприятия с указанием лиц, ответственных за проведение каждого этапа, а в случае, если публичное мероприятие будет проводиться с использованием транспортных средств, информацию об использовании транспортных средств.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b/>
          <w:sz w:val="28"/>
          <w:szCs w:val="28"/>
        </w:rPr>
        <w:t>- территории,</w:t>
      </w:r>
      <w:r w:rsidRPr="007B0A49">
        <w:rPr>
          <w:rFonts w:ascii="Times New Roman" w:hAnsi="Times New Roman" w:cs="Times New Roman"/>
          <w:sz w:val="28"/>
          <w:szCs w:val="28"/>
        </w:rPr>
        <w:t xml:space="preserve"> непосредственно прилегающие к зданиям и другим объектам, - земельные участки, границы которых определяются решениями органов исполнительной власти субъекта Российской Федерации или органов местного самоуправления в соответствии с нормативными правовыми актами, регулирующими отношения в сфере землеустройства, землепользования и градостроительства.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.</w:t>
      </w:r>
    </w:p>
    <w:p w:rsidR="002E2CF9" w:rsidRPr="007B0A49" w:rsidRDefault="00177B60" w:rsidP="007B0A4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A49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2E2CF9" w:rsidRPr="007B0A49">
        <w:rPr>
          <w:rFonts w:ascii="Times New Roman" w:hAnsi="Times New Roman" w:cs="Times New Roman"/>
          <w:b/>
          <w:bCs/>
          <w:sz w:val="28"/>
          <w:szCs w:val="28"/>
        </w:rPr>
        <w:t>. Порядок и условия организации и</w:t>
      </w:r>
      <w:r w:rsidR="004B0399" w:rsidRPr="007B0A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2CF9" w:rsidRPr="007B0A49">
        <w:rPr>
          <w:rFonts w:ascii="Times New Roman" w:hAnsi="Times New Roman" w:cs="Times New Roman"/>
          <w:b/>
          <w:bCs/>
          <w:sz w:val="28"/>
          <w:szCs w:val="28"/>
        </w:rPr>
        <w:t>проведения публичных мероприятий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3.1. Проведение публичного мероприятия основывается на следующих принципах: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 законность - соблюдение законодательства Российской Федерации;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 добровольность участия в публичных мероприятиях.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3.2. Организатор публичного мероприятия обязан: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 xml:space="preserve">- подать в администрацию МО </w:t>
      </w:r>
      <w:proofErr w:type="spellStart"/>
      <w:r w:rsidR="004B0399" w:rsidRPr="007B0A49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4B0399" w:rsidRPr="007B0A49"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</w:t>
      </w:r>
      <w:r w:rsidRPr="007B0A49">
        <w:rPr>
          <w:rFonts w:ascii="Times New Roman" w:hAnsi="Times New Roman" w:cs="Times New Roman"/>
          <w:sz w:val="28"/>
          <w:szCs w:val="28"/>
        </w:rPr>
        <w:t xml:space="preserve"> уведомление о проведении публичного мероприятия;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 xml:space="preserve">- не позднее чем за три дня до дня проведения публичного мероприятия (за исключением собрания и пикетирования, проводимого одним участником) информировать администрацию МО </w:t>
      </w:r>
      <w:proofErr w:type="spellStart"/>
      <w:r w:rsidR="004B0399" w:rsidRPr="007B0A49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4B0399" w:rsidRPr="007B0A49"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</w:t>
      </w:r>
      <w:r w:rsidRPr="007B0A49">
        <w:rPr>
          <w:rFonts w:ascii="Times New Roman" w:hAnsi="Times New Roman" w:cs="Times New Roman"/>
          <w:sz w:val="28"/>
          <w:szCs w:val="28"/>
        </w:rPr>
        <w:t xml:space="preserve"> в письменной форме о принятии (непринятии) предложения об изменении места и (или) времени проведения публичного мероприятия, указанных в уведомлении о проведении публичного мероприятия;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 требовать от участников публичного мероприятия соблюдения общественного порядка и регламента проведения мероприятия;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 обеспечивать в пределах своей компетенции общественный порядок и безопасность граждан при проведении публичного мероприятия;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 приостанавливать и прекращать публичное мероприятие в случае совершения его участниками противоправных действий;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 xml:space="preserve">- довести до сведения участников публичного мероприятия требование уполномоченного представителя администрации МО </w:t>
      </w:r>
      <w:proofErr w:type="spellStart"/>
      <w:r w:rsidR="004B0399" w:rsidRPr="007B0A49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4B0399" w:rsidRPr="007B0A49"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</w:t>
      </w:r>
      <w:r w:rsidRPr="007B0A49">
        <w:rPr>
          <w:rFonts w:ascii="Times New Roman" w:hAnsi="Times New Roman" w:cs="Times New Roman"/>
          <w:sz w:val="28"/>
          <w:szCs w:val="28"/>
        </w:rPr>
        <w:t xml:space="preserve"> о приостановлении или прекращении публичного мероприятия;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 иметь отличительный знак организатора публичного мероприятия.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 xml:space="preserve">3.3. Уведомление о проведении публичного мероприятия (за исключением собрания и пикетирования, проводимого одним участником) подается его организатором в письменном виде в администрацию МО </w:t>
      </w:r>
      <w:proofErr w:type="spellStart"/>
      <w:r w:rsidR="004B0399" w:rsidRPr="007B0A49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4B0399" w:rsidRPr="007B0A49"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</w:t>
      </w:r>
      <w:r w:rsidRPr="007B0A49">
        <w:rPr>
          <w:rFonts w:ascii="Times New Roman" w:hAnsi="Times New Roman" w:cs="Times New Roman"/>
          <w:sz w:val="28"/>
          <w:szCs w:val="28"/>
        </w:rPr>
        <w:t xml:space="preserve"> в срок не ранее 15 и не позднее 10 дней до дня проведения публичного мероприятия. Если срок подачи уведомления о </w:t>
      </w:r>
      <w:r w:rsidRPr="007B0A49">
        <w:rPr>
          <w:rFonts w:ascii="Times New Roman" w:hAnsi="Times New Roman" w:cs="Times New Roman"/>
          <w:sz w:val="28"/>
          <w:szCs w:val="28"/>
        </w:rPr>
        <w:lastRenderedPageBreak/>
        <w:t>проведении публичного мероприятия полностью совпадает с нерабочими праздничными днями, уведомление может быть подано в последний рабочий день, предшествующий нерабочим праздничным дням. При проведении пикетирования группой лиц уведомление может подаваться в срок не позднее трех дней до дня его проведения, если указанные дни совпадают с воскресеньем и (или) нерабочим праздничным днем (нерабочими праздничными днями), - не позднее четырех дней до дня его проведения.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3.4. Администрация рассматривает уведомление и сообщает уполномоченным (организаторам) о принятом решении не позднее чем за 5 дней до времени проведения мероприятия, указанного в уведомлении.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3.5. В уведомлении указываются: цель, форма, место проведения публичного мероприятия, маршруты движения, в случае, если публичное мероприятие будет проводиться с использованием транспортных средств, информация об использовании транспортных средств, дата, время начала и окончания мероприятия, предполагаемое количество участников, фамилии, имена, отчества лиц, уполномоченных организатором публичного мероприятия выполнять распорядительные функции по организации публичного мероприятия, дата подачи уведомления. Определяются формы и методы обеспечения организатором публичного мероприятия общественного порядка, организации медицинской помощи, намерение использовать звукоусиливающие технические средства. Указываются фамилия, имя, отчество организатора публичного мероприятия, сведения о его месте жительства или пребывания либо о месте нахождения, номер контактного телефона.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3.6. Уведомление подписывается организатором публичного мероприятия и лицами, уполномоченными организатором публичного мероприятия выполнять распорядительные функции по организации и проведению публичного мероприятия.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Если организатором публичного мероприятия выступают граждане Российской Федерации, к уведомлению о проведении публичного мероприятия прилагаются копии паспортов указанных граждан.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Если организатором публичного мероприятия выступают региональные отделения политических партий, общественные объединения, религиозные организации, к уведомлению о проведении публичного мероприятия прилагается копия свидетельства о регистрации регионального отделения политической партии, общественного объединения, религиозной организации. Общественные объединения представляют копию свидетельства о регистрации в случае, если они зарегистрированы.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К уведомлению о проведении публичного мероприятия также прилагаются копии паспортов или иных заменяющих их документы, на лиц, уполномоченных организатором публичного мероприятия выполнять распорядительные функции по организации и проведению публичного мероприятия.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3.7. Публичное мероприятие может проводиться в любых пригодных для целей данного мероприятия местах, кроме случаев, указанных в </w:t>
      </w:r>
      <w:hyperlink r:id="rId8" w:history="1">
        <w:r w:rsidRPr="007B0A49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п. 3.8</w:t>
        </w:r>
      </w:hyperlink>
      <w:r w:rsidRPr="007B0A49">
        <w:rPr>
          <w:rFonts w:ascii="Times New Roman" w:hAnsi="Times New Roman" w:cs="Times New Roman"/>
          <w:sz w:val="28"/>
          <w:szCs w:val="28"/>
        </w:rPr>
        <w:t>, и если его проведение не создает угрозы нарушения функционирования объектов жизнеобеспечения, транспортной или социальной инфраструктуры, связи, создать помехи движению пешеходов и (или) транспортных средств, либо доступа граждан к жилым помещениям или объектам транспортной или социальной инфраструктуры.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lastRenderedPageBreak/>
        <w:t>3.8. Участниками публичного мероприятия признаются граждане, члены политических партий, члены и участники других общественных объединений и религиозных объединений, добровольно участвующие в нем.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3.9. Участники публичного мероприятия имеют право: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1) участвовать в обсуждении и принятии решений, иных коллективных действиях в соответствии с целями публичного мероприятия;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2) использовать при проведении публичного мероприятия различную символику и иные средства публичного выражения коллективного или индивидуального мнения, а также средства агитации, не запрещенные законодательством Российской Федерации;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3) принимать и направлять резолюции, требования и другие обращения граждан в органы государственной власти и органы местного самоуправления, общественные и религиозные объединения, международные и иные органы и организации.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3.10. Во время проведения публичного мероприятия его участники обязаны: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1) выполнять все законные требования организатора публичного мероприятия, уполномоченных им лиц, уполномоченного представителя органа исполнительной власти субъекта Российской Федерации или органа местного самоуправления и сотрудников органов внутренних дел;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2) соблюдать общественный порядок и регламент проведения публичного мероприятия;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3) соблюдать требования по обеспечению транспортной безопасности и безопасности дорожного движения, предусмотренные федеральными законами и иными нормативными правовыми актами, если публичное мероприятие проводится с использованием транспортных средств.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3.11. Участники публичных мероприятий не вправе: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1) скрывать свое лицо, в том числе использовать маски, средства маскировки, иные предметы, специально предназначенные для затруднения установления личности;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2) иметь при себе оружие, боеприпасы, колющие или режущие предметы, другие предметы, которые могут быть использованы в качестве оружия, взрывные устройства, взрывчатые, ядовитые, отравляющие, едко пахнущие, легковоспламеняющиеся вещества, огнеопасные и пиротехнические вещества или изделия (за исключением спичек и карманных зажигалок), предметы (химические материалы), которые могут быть использованы для изготовления пиротехнических изделий или дымов, горючие материалы и вещества, иные вещества, предметы, изделия, в том числе самодельного изготовления, использование которых может привести к задымлению, воспламенению, иметь при себе и (или) распивать алкогольную и спиртосодержащую продукцию, пиво и напитки, изготавливаемые на его основе;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3) находиться в месте проведения публичного мероприятия в состоянии опьянения.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3.12. Основанием для деятельности журналиста на публичном мероприятии является редакционное удостоверение или иной документ, удостоверяющий личность и полномочия журналиста. Журналист, присутствующий на публичном мероприятии, должен иметь ясно видимый отличительный знак представителя средства массовой информации.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lastRenderedPageBreak/>
        <w:t>3.13. К местам, в которых проведение публичного мероприятия запрещается, относятся: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 места в радиусе 50 метров от территорий опасных производственных предприятий, организаций, учреждений и иных объектов, эксплуатация которых требует соблюдения специальных правил техники безопасности;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 xml:space="preserve">- путепроводы, железнодорожные магистрали и полосы отвода железных дорог, </w:t>
      </w:r>
      <w:proofErr w:type="spellStart"/>
      <w:r w:rsidRPr="007B0A49">
        <w:rPr>
          <w:rFonts w:ascii="Times New Roman" w:hAnsi="Times New Roman" w:cs="Times New Roman"/>
          <w:sz w:val="28"/>
          <w:szCs w:val="28"/>
        </w:rPr>
        <w:t>нефте</w:t>
      </w:r>
      <w:proofErr w:type="spellEnd"/>
      <w:r w:rsidRPr="007B0A49">
        <w:rPr>
          <w:rFonts w:ascii="Times New Roman" w:hAnsi="Times New Roman" w:cs="Times New Roman"/>
          <w:sz w:val="28"/>
          <w:szCs w:val="28"/>
        </w:rPr>
        <w:t>-, газо- и продуктопроводов, высоковольтных линий электропередачи;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 территории, непосредственно прилегающие к зданию суда;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-вокзалы;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-аэропорты;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-рынки;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-детские, образовательные и медицинские учреждения;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-объекты религиозной направленности, а также относящиеся к ним обособленные территории, объекты и сооружения;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-здания, в которых располагаются культурные, спортивные, развлекательные учреждения</w:t>
      </w:r>
      <w:r w:rsidR="004B0399" w:rsidRPr="007B0A49">
        <w:rPr>
          <w:rFonts w:ascii="Times New Roman" w:hAnsi="Times New Roman" w:cs="Times New Roman"/>
          <w:sz w:val="28"/>
          <w:szCs w:val="28"/>
        </w:rPr>
        <w:t xml:space="preserve"> </w:t>
      </w:r>
      <w:r w:rsidRPr="007B0A49">
        <w:rPr>
          <w:rFonts w:ascii="Times New Roman" w:hAnsi="Times New Roman" w:cs="Times New Roman"/>
          <w:sz w:val="28"/>
          <w:szCs w:val="28"/>
        </w:rPr>
        <w:t>(во время проведения в них культурных, спортивных, и развлекательных мероприятий);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-остановки транспорта общего пользования;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-детские и спортивные площадки и места, где проводятся мероприятия с участием детей;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-территории, непосредственно прилагающие к указанным в настоящей статье объектам и автомобильным дорогам.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3.14. До начала публичного мероприятия инициатор его проведения проводит регистрацию участников.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3.15. Публичное мероприятие не может начинаться ранее 7 часов и заканчиваться позднее 22 часов текущего дня по местному времени, за исключением публичных мероприятий, посвященных памятным датам России, публичных мероприятий культурного содержания.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3.16. При проведении мероприятия с нарушением требований, указанных в настоящем Положении, оно считается несанкционированным, и организатор мероприятия может быть привлечен к ответственности в установленном действующим законодательством порядке.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3.17. Основаниями прекращения публичного мероприятия являются: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 создание реальной угрозы для жизни и здоровья граждан, а также для имущества физических и юридических лиц;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 совершение участниками публичного мероприятия противоправных действий и умышленное нарушение организатором публичного мероприятия требований закона, касающихся порядка проведения публичного мероприятия, и настоящего Положения.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- неисполнение организатором публичного мероприятия обязанностей, предусмотренных </w:t>
      </w:r>
      <w:hyperlink r:id="rId9" w:history="1">
        <w:r w:rsidRPr="007B0A49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частью 4 статьи 5</w:t>
        </w:r>
      </w:hyperlink>
      <w:r w:rsidRPr="007B0A49">
        <w:rPr>
          <w:rFonts w:ascii="Times New Roman" w:hAnsi="Times New Roman" w:cs="Times New Roman"/>
          <w:sz w:val="28"/>
          <w:szCs w:val="28"/>
        </w:rPr>
        <w:t>настоящего Федерального закона.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3.18. В случае невыполнения указания о прекращении публичного мероприятия сотрудники полиции принимают необходимые меры по прекращению публичного мероприятия в соответствии с действующим законодательством.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 xml:space="preserve">3.19. Лица, нарушившие установленный порядок организации и проведения публичного мероприятия, несут ответственность в соответствии с действующим </w:t>
      </w:r>
      <w:r w:rsidRPr="007B0A49">
        <w:rPr>
          <w:rFonts w:ascii="Times New Roman" w:hAnsi="Times New Roman" w:cs="Times New Roman"/>
          <w:sz w:val="28"/>
          <w:szCs w:val="28"/>
        </w:rPr>
        <w:lastRenderedPageBreak/>
        <w:t>законодательством. Материальный ущерб, причиненный во время публичного мероприятия его участниками государственной, муниципальной и частной собственности, подлежит возмещению в установленном законом порядке.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3.20. Учреждения, организации и предприятия всех организационно-правовых форм, общественные организации, должностные лица, а также граждане не вправе препятствовать собраниям, митингам, уличным шествиям, демонстрациям и пикетированию, проводимым с соблюдением установленного порядка.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CF9" w:rsidRPr="007B0A49" w:rsidRDefault="00ED1E88" w:rsidP="007B0A4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A49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="002E2CF9" w:rsidRPr="007B0A49">
        <w:rPr>
          <w:rFonts w:ascii="Times New Roman" w:hAnsi="Times New Roman" w:cs="Times New Roman"/>
          <w:b/>
          <w:bCs/>
          <w:sz w:val="28"/>
          <w:szCs w:val="28"/>
        </w:rPr>
        <w:t>. Гарантии реализации гражданами права на проведение</w:t>
      </w:r>
    </w:p>
    <w:p w:rsidR="002E2CF9" w:rsidRPr="007B0A49" w:rsidRDefault="002E2CF9" w:rsidP="007B0A4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A49">
        <w:rPr>
          <w:rFonts w:ascii="Times New Roman" w:hAnsi="Times New Roman" w:cs="Times New Roman"/>
          <w:b/>
          <w:bCs/>
          <w:sz w:val="28"/>
          <w:szCs w:val="28"/>
        </w:rPr>
        <w:t>публичного мероприятия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4.1. Организатор публичного мероприятия, должностные лица и другие граждане не вправе препятствовать участникам публичного мероприятия в выражении своих мнений любым не нарушающим общественного порядка и настоящего Положения способом.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4.2. Органы местного самоуправления, которым адресуются вопросы, явившиеся причинами проведения публичного мероприятия, обязаны рассмотреть данные вопросы по существу, принять по ним необходимые решения в порядке, установленном законодательством, и сообщить о принятых решениях организатору публичного мероприятия.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4.3. Поддержание общественного порядка, регулирование дорожного движения, санитарное и медицинское обслуживание в целях обеспечения проведения публичного мероприятия осуществляются на безвозмездной основе.</w:t>
      </w:r>
    </w:p>
    <w:p w:rsidR="002E2CF9" w:rsidRPr="007B0A49" w:rsidRDefault="002E2CF9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0A49">
        <w:rPr>
          <w:rFonts w:ascii="Times New Roman" w:hAnsi="Times New Roman" w:cs="Times New Roman"/>
          <w:sz w:val="28"/>
          <w:szCs w:val="28"/>
        </w:rPr>
        <w:t>4.4. Решения и действия органов местного самоуправления, общественных объединений, должностных лиц, нарушающие право граждан на проведение публичного мероприятия, могут быть обжалованы в установленном законодательством порядке.</w:t>
      </w:r>
    </w:p>
    <w:p w:rsidR="00F54EEB" w:rsidRPr="007B0A49" w:rsidRDefault="00F54EEB" w:rsidP="007B0A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F54EEB" w:rsidRPr="007B0A49" w:rsidSect="005029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F9"/>
    <w:rsid w:val="00041C58"/>
    <w:rsid w:val="00044AE6"/>
    <w:rsid w:val="0007439C"/>
    <w:rsid w:val="00175FDB"/>
    <w:rsid w:val="00177B60"/>
    <w:rsid w:val="00276335"/>
    <w:rsid w:val="00280AD4"/>
    <w:rsid w:val="002E2CF9"/>
    <w:rsid w:val="00432598"/>
    <w:rsid w:val="004B0399"/>
    <w:rsid w:val="005029AC"/>
    <w:rsid w:val="00731B60"/>
    <w:rsid w:val="007B0A49"/>
    <w:rsid w:val="008E21CF"/>
    <w:rsid w:val="00915973"/>
    <w:rsid w:val="009963F4"/>
    <w:rsid w:val="009B5644"/>
    <w:rsid w:val="00C006DE"/>
    <w:rsid w:val="00C91E0F"/>
    <w:rsid w:val="00D474FC"/>
    <w:rsid w:val="00DF010C"/>
    <w:rsid w:val="00E334AA"/>
    <w:rsid w:val="00ED1E88"/>
    <w:rsid w:val="00F54EEB"/>
    <w:rsid w:val="00F9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5C8B5-D55B-4B62-B11E-712B3FAA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2E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безинтервала"/>
    <w:basedOn w:val="a"/>
    <w:rsid w:val="002E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2E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обычный"/>
    <w:basedOn w:val="a"/>
    <w:rsid w:val="002E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2E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E2CF9"/>
    <w:rPr>
      <w:color w:val="0000FF"/>
      <w:u w:val="single"/>
    </w:rPr>
  </w:style>
  <w:style w:type="paragraph" w:styleId="a6">
    <w:name w:val="No Spacing"/>
    <w:uiPriority w:val="1"/>
    <w:qFormat/>
    <w:rsid w:val="00177B6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41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1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OB;n=114978;fld=134;dst=1000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3646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0226;f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main?base=LAW;n=113646;fld=134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A9E0DF686764D5A4F175DC679ECD64CA90DC96C7B5F699003178A476F5B1146FA22B60F497A175A7Z5r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2578</Words>
  <Characters>14697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2017-08-17T06:34:00Z</cp:lastPrinted>
  <dcterms:created xsi:type="dcterms:W3CDTF">2017-08-16T12:34:00Z</dcterms:created>
  <dcterms:modified xsi:type="dcterms:W3CDTF">2017-11-07T07:08:00Z</dcterms:modified>
</cp:coreProperties>
</file>