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17" w:rsidRDefault="00B76917" w:rsidP="00B76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54292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17" w:rsidRDefault="00B76917" w:rsidP="00B76917">
      <w:pPr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lang w:val="uk-UA" w:eastAsia="ar-SA"/>
        </w:rPr>
      </w:pPr>
      <w:r>
        <w:rPr>
          <w:rFonts w:ascii="Times New Roman" w:eastAsia="Arial" w:hAnsi="Times New Roman" w:cs="Times New Roman"/>
          <w:b/>
          <w:kern w:val="2"/>
          <w:sz w:val="28"/>
          <w:lang w:val="uk-UA" w:eastAsia="ar-SA"/>
        </w:rPr>
        <w:t>РЕСПУБЛИКА КРЫМ</w:t>
      </w:r>
    </w:p>
    <w:p w:rsidR="00B76917" w:rsidRDefault="00B76917" w:rsidP="00B76917">
      <w:pPr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lang w:eastAsia="ar-SA"/>
        </w:rPr>
      </w:pPr>
      <w:r>
        <w:rPr>
          <w:rFonts w:ascii="Times New Roman" w:eastAsia="Arial" w:hAnsi="Times New Roman" w:cs="Times New Roman"/>
          <w:b/>
          <w:kern w:val="2"/>
          <w:sz w:val="28"/>
          <w:lang w:eastAsia="ar-SA"/>
        </w:rPr>
        <w:t>БАХЧИСАРАЙСКИЙ РАЙОН</w:t>
      </w:r>
    </w:p>
    <w:p w:rsidR="00B76917" w:rsidRDefault="00B76917" w:rsidP="00B76917">
      <w:pPr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lang w:eastAsia="ar-SA"/>
        </w:rPr>
      </w:pPr>
      <w:r>
        <w:rPr>
          <w:rFonts w:ascii="Times New Roman" w:eastAsia="Arial" w:hAnsi="Times New Roman" w:cs="Times New Roman"/>
          <w:b/>
          <w:kern w:val="2"/>
          <w:sz w:val="28"/>
          <w:lang w:eastAsia="ar-SA"/>
        </w:rPr>
        <w:t>ЗЕЛЕНОВСКИЙ СЕЛЬСКИЙ СОВЕТ</w:t>
      </w:r>
    </w:p>
    <w:p w:rsidR="00B76917" w:rsidRDefault="00B76917" w:rsidP="00B76917">
      <w:pPr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lang w:eastAsia="ar-SA"/>
        </w:rPr>
      </w:pPr>
    </w:p>
    <w:p w:rsidR="00B76917" w:rsidRDefault="00B76917" w:rsidP="00B76917">
      <w:pPr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lang w:eastAsia="ar-SA"/>
        </w:rPr>
      </w:pPr>
      <w:r>
        <w:rPr>
          <w:rFonts w:ascii="Times New Roman" w:eastAsia="Arial" w:hAnsi="Times New Roman" w:cs="Times New Roman"/>
          <w:b/>
          <w:kern w:val="2"/>
          <w:sz w:val="28"/>
          <w:lang w:eastAsia="ar-SA"/>
        </w:rPr>
        <w:t>24 сессия 2 -го созыва</w:t>
      </w:r>
    </w:p>
    <w:p w:rsidR="00B76917" w:rsidRDefault="00B76917" w:rsidP="00B76917">
      <w:pPr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lang w:eastAsia="ar-SA"/>
        </w:rPr>
      </w:pPr>
    </w:p>
    <w:p w:rsidR="00B76917" w:rsidRDefault="00B76917" w:rsidP="00B76917">
      <w:pPr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lang w:eastAsia="ar-SA"/>
        </w:rPr>
      </w:pPr>
      <w:r>
        <w:rPr>
          <w:rFonts w:ascii="Times New Roman" w:eastAsia="Arial" w:hAnsi="Times New Roman" w:cs="Times New Roman"/>
          <w:b/>
          <w:kern w:val="2"/>
          <w:sz w:val="28"/>
          <w:lang w:eastAsia="ar-SA"/>
        </w:rPr>
        <w:t>РЕШЕНИЕ № 124</w:t>
      </w:r>
    </w:p>
    <w:p w:rsidR="00B76917" w:rsidRDefault="00B76917" w:rsidP="00B76917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B76917" w:rsidRDefault="00B76917" w:rsidP="00B76917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23 марта 2022 года </w:t>
      </w:r>
    </w:p>
    <w:p w:rsidR="00B76917" w:rsidRDefault="00B76917" w:rsidP="00B76917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с. Зеленое </w:t>
      </w:r>
    </w:p>
    <w:p w:rsidR="00B76917" w:rsidRDefault="00B76917" w:rsidP="00B76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6917" w:rsidRDefault="00B76917" w:rsidP="00B76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внесении изменений в Устав муниципального </w:t>
      </w:r>
    </w:p>
    <w:p w:rsidR="00B76917" w:rsidRDefault="00B76917" w:rsidP="00B76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Зеленовское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сельское поселение </w:t>
      </w:r>
    </w:p>
    <w:p w:rsidR="00B76917" w:rsidRDefault="00B76917" w:rsidP="00B76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Бахчисарайского района Республики Крым</w:t>
      </w:r>
    </w:p>
    <w:p w:rsidR="00B76917" w:rsidRDefault="00B76917" w:rsidP="00B76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6917" w:rsidRDefault="00B76917" w:rsidP="00B7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Республики Крым от 21.08.2014 № 54-ЗРК «Об основах местного самоуправления в Республике Крым», Уставом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Бахчисарайского района, </w:t>
      </w:r>
    </w:p>
    <w:p w:rsidR="00B76917" w:rsidRDefault="00B76917" w:rsidP="00B76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917" w:rsidRDefault="00B76917" w:rsidP="00B76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ЗЕЛЕНОВСКИЙ СЕЛЬСКИЙ СОВЕТ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76917" w:rsidRDefault="00B76917" w:rsidP="00B7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Внести в Устав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Зеленовского сельского совета № 18 от 19.11.2014 года, (далее – Устав) следующие изменения и дополнения:</w:t>
      </w:r>
    </w:p>
    <w:p w:rsidR="00B76917" w:rsidRDefault="00B76917" w:rsidP="00B7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Части 10 и 11 статьи 19 Устава изложить в следующей редакции:</w:t>
      </w:r>
    </w:p>
    <w:p w:rsidR="00B76917" w:rsidRDefault="00B76917" w:rsidP="00B7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«10. Порядок организации и проведения публичных слушаний определяется Положением о публичных слушаниях, утверждаемым решением представительного органа муниципального образования, и должен предусматривать заблаговременное оповещение жителей Поселения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Поселения в информационно-телекоммуникационной сети «Интернет», возможность представления жителями Поселения своих замечаний и предложений по вынесенному на обсуждение проекту муниципального правового акта, в том числе посредством официального сайта Поселения, другие меры, обеспечивающие участие в публичных слушаниях жителей Поселения,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 Поселения.</w:t>
      </w:r>
    </w:p>
    <w:p w:rsidR="00B76917" w:rsidRDefault="00B76917" w:rsidP="00B7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По проектам правил благоустройства территории Поселения, проектам, предусматривающим внесение изменений в правила благоустройства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Поселения, проводятся публичные слушания, порядок организации проведения которых определяется Уставом и решением представительного органа МО Зелен с учетом Положений законодательства о градостроительной деятельности.».</w:t>
      </w:r>
    </w:p>
    <w:p w:rsidR="00B76917" w:rsidRDefault="00B76917" w:rsidP="00B7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Статью 30 Устава дополнить частью 10 в следующей редакции:</w:t>
      </w:r>
    </w:p>
    <w:p w:rsidR="00B76917" w:rsidRDefault="00B76917" w:rsidP="00B7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«10. Депутат Зеленовского сельского совета, осуществляющий полномочия на постоянной основе, не может 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правонарушении.».</w:t>
      </w:r>
    </w:p>
    <w:p w:rsidR="00B76917" w:rsidRDefault="00B76917" w:rsidP="00B7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Статью 43 Устава дополнить частью 9 в следующей редакции:</w:t>
      </w:r>
    </w:p>
    <w:p w:rsidR="00B76917" w:rsidRDefault="00B76917" w:rsidP="00B7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«9. Председатель Зеленовского сельского совета, осуществляющий полномочия на постоянной основе, не может 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правонарушении.».</w:t>
      </w:r>
    </w:p>
    <w:p w:rsidR="00B76917" w:rsidRDefault="00B76917" w:rsidP="00B7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Направить настоящее решение в Управление Министерства юстиции Российской Федерации по Республике Крым для государственной регистрации в порядке, установленном законодательством Российской Федерации.</w:t>
      </w:r>
    </w:p>
    <w:p w:rsidR="00B76917" w:rsidRDefault="00B76917" w:rsidP="00B7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После государственной регистрации настоящее решение подлежит официальному опубликованию (обнародованию).</w:t>
      </w:r>
    </w:p>
    <w:p w:rsidR="00B76917" w:rsidRDefault="00B76917" w:rsidP="00B7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Настоящее решение вступает в силу после его официального опубликования (обнародования).</w:t>
      </w:r>
    </w:p>
    <w:p w:rsidR="00B76917" w:rsidRDefault="00B76917" w:rsidP="00B7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Контроль за исполнением данного Решения оставляю за собой.</w:t>
      </w:r>
    </w:p>
    <w:p w:rsidR="00B76917" w:rsidRDefault="00B76917" w:rsidP="00B76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6917" w:rsidRDefault="00B76917" w:rsidP="00B76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6917" w:rsidRDefault="00B76917" w:rsidP="00B76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Зеленовского сельского совета – </w:t>
      </w:r>
    </w:p>
    <w:p w:rsidR="00B76917" w:rsidRDefault="00B76917" w:rsidP="00B76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администрации Зеленовского</w:t>
      </w:r>
    </w:p>
    <w:p w:rsidR="00B76917" w:rsidRDefault="00B76917" w:rsidP="00B7691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сельского поселения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  <w:t xml:space="preserve"> В.Н.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Грибкова</w:t>
      </w:r>
      <w:proofErr w:type="spellEnd"/>
    </w:p>
    <w:p w:rsidR="00B76917" w:rsidRDefault="00B76917" w:rsidP="00B76917"/>
    <w:p w:rsidR="00B76917" w:rsidRDefault="00B76917" w:rsidP="00B76917"/>
    <w:p w:rsidR="00B76917" w:rsidRDefault="00B76917" w:rsidP="00B76917"/>
    <w:p w:rsidR="00B76917" w:rsidRDefault="00B76917" w:rsidP="00B76917"/>
    <w:p w:rsidR="00B76917" w:rsidRDefault="00B76917" w:rsidP="00B76917"/>
    <w:p w:rsidR="00B76917" w:rsidRDefault="00B76917" w:rsidP="00B76917"/>
    <w:p w:rsidR="00B76917" w:rsidRDefault="00B76917" w:rsidP="00B76917"/>
    <w:p w:rsidR="00B76917" w:rsidRDefault="00B76917" w:rsidP="00B76917"/>
    <w:p w:rsidR="003C4D70" w:rsidRDefault="00B76917">
      <w:bookmarkStart w:id="0" w:name="_GoBack"/>
      <w:bookmarkEnd w:id="0"/>
    </w:p>
    <w:sectPr w:rsidR="003C4D70" w:rsidSect="00B7691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BA3"/>
    <w:rsid w:val="000B0D79"/>
    <w:rsid w:val="00B76917"/>
    <w:rsid w:val="00BC5BA3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4F654-184D-42F9-8185-D91B551E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91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76917"/>
    <w:rPr>
      <w:rFonts w:ascii="Tms Rmn" w:eastAsia="Times New Roman" w:hAnsi="Tms Rmn" w:cs="Times New Roman"/>
      <w:sz w:val="20"/>
      <w:szCs w:val="20"/>
      <w:lang w:eastAsia="ru-RU"/>
    </w:rPr>
  </w:style>
  <w:style w:type="paragraph" w:styleId="a4">
    <w:name w:val="No Spacing"/>
    <w:link w:val="a3"/>
    <w:uiPriority w:val="1"/>
    <w:qFormat/>
    <w:rsid w:val="00B76917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6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2022-03-29T12:48:00Z</dcterms:created>
  <dcterms:modified xsi:type="dcterms:W3CDTF">2022-03-29T12:48:00Z</dcterms:modified>
</cp:coreProperties>
</file>