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607" w:rsidRDefault="00D26607" w:rsidP="00D26607">
      <w:pPr>
        <w:pStyle w:val="a5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66725" cy="495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607" w:rsidRDefault="00D26607" w:rsidP="00D26607">
      <w:pPr>
        <w:pStyle w:val="a5"/>
        <w:jc w:val="center"/>
        <w:rPr>
          <w:b/>
          <w:sz w:val="28"/>
          <w:szCs w:val="28"/>
        </w:rPr>
      </w:pPr>
    </w:p>
    <w:p w:rsidR="00D26607" w:rsidRDefault="00D26607" w:rsidP="00D26607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КРЫМ</w:t>
      </w:r>
    </w:p>
    <w:p w:rsidR="00D26607" w:rsidRDefault="00D26607" w:rsidP="00D26607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БАХЧИСА</w:t>
      </w:r>
      <w:bookmarkStart w:id="0" w:name="_GoBack"/>
      <w:bookmarkEnd w:id="0"/>
      <w:r>
        <w:rPr>
          <w:b/>
          <w:sz w:val="28"/>
          <w:szCs w:val="28"/>
        </w:rPr>
        <w:t>РАЙСКИЙ РАЙОН</w:t>
      </w:r>
    </w:p>
    <w:p w:rsidR="00D26607" w:rsidRDefault="00D26607" w:rsidP="00D26607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ЗЕЛЕНОВСКИЙ СЕЛЬСКИЙ СОВЕТ</w:t>
      </w:r>
    </w:p>
    <w:p w:rsidR="00D26607" w:rsidRDefault="00D26607" w:rsidP="00D26607">
      <w:pPr>
        <w:pStyle w:val="a5"/>
        <w:jc w:val="both"/>
        <w:rPr>
          <w:sz w:val="28"/>
          <w:szCs w:val="28"/>
        </w:rPr>
      </w:pPr>
    </w:p>
    <w:p w:rsidR="00D26607" w:rsidRDefault="00D26607" w:rsidP="00D26607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46 сессия 1 созыва</w:t>
      </w:r>
    </w:p>
    <w:p w:rsidR="00D26607" w:rsidRDefault="00D26607" w:rsidP="00D26607">
      <w:pPr>
        <w:pStyle w:val="a5"/>
        <w:jc w:val="both"/>
        <w:rPr>
          <w:sz w:val="28"/>
          <w:szCs w:val="28"/>
        </w:rPr>
      </w:pPr>
    </w:p>
    <w:p w:rsidR="00D26607" w:rsidRDefault="00D26607" w:rsidP="00D26607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 271</w:t>
      </w:r>
    </w:p>
    <w:p w:rsidR="00D26607" w:rsidRDefault="00D26607" w:rsidP="00D26607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20 августа 2018 года</w:t>
      </w:r>
    </w:p>
    <w:p w:rsidR="00D26607" w:rsidRDefault="00D26607" w:rsidP="00D26607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с. Зеленое </w:t>
      </w:r>
    </w:p>
    <w:p w:rsidR="00D26607" w:rsidRDefault="00D26607" w:rsidP="00D26607">
      <w:pPr>
        <w:pStyle w:val="a5"/>
        <w:jc w:val="both"/>
        <w:rPr>
          <w:sz w:val="28"/>
          <w:szCs w:val="28"/>
        </w:rPr>
      </w:pPr>
    </w:p>
    <w:p w:rsidR="00D26607" w:rsidRDefault="00D26607" w:rsidP="00D26607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муниципальной целевой программы</w:t>
      </w:r>
    </w:p>
    <w:p w:rsidR="00D26607" w:rsidRDefault="00D26607" w:rsidP="00D26607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поддержки и развития малого и среднего </w:t>
      </w:r>
    </w:p>
    <w:p w:rsidR="00D26607" w:rsidRDefault="00D26607" w:rsidP="00D26607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предпринимательства на территории муниципального</w:t>
      </w:r>
    </w:p>
    <w:p w:rsidR="00D26607" w:rsidRDefault="00D26607" w:rsidP="00D26607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образования </w:t>
      </w:r>
      <w:proofErr w:type="spellStart"/>
      <w:r>
        <w:rPr>
          <w:sz w:val="28"/>
          <w:szCs w:val="28"/>
        </w:rPr>
        <w:t>Зеленовское</w:t>
      </w:r>
      <w:proofErr w:type="spellEnd"/>
      <w:r>
        <w:rPr>
          <w:sz w:val="28"/>
          <w:szCs w:val="28"/>
        </w:rPr>
        <w:t xml:space="preserve"> сельское поселение на 2018-2020 годы</w:t>
      </w:r>
    </w:p>
    <w:p w:rsidR="00D26607" w:rsidRDefault="00D26607" w:rsidP="00D26607">
      <w:pPr>
        <w:pStyle w:val="a5"/>
        <w:jc w:val="both"/>
        <w:rPr>
          <w:sz w:val="28"/>
          <w:szCs w:val="28"/>
        </w:rPr>
      </w:pPr>
    </w:p>
    <w:p w:rsidR="00D26607" w:rsidRDefault="00D26607" w:rsidP="00D26607">
      <w:pPr>
        <w:pStyle w:val="a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поддержки и развития малого и среднего предпринимательства на территории муниципального образования </w:t>
      </w:r>
      <w:proofErr w:type="spellStart"/>
      <w:r>
        <w:rPr>
          <w:sz w:val="28"/>
          <w:szCs w:val="28"/>
        </w:rPr>
        <w:t>Зеленовское</w:t>
      </w:r>
      <w:proofErr w:type="spellEnd"/>
      <w:r>
        <w:rPr>
          <w:sz w:val="28"/>
          <w:szCs w:val="28"/>
        </w:rPr>
        <w:t xml:space="preserve"> сельское поселение, руководствуясь Федеральным законом от 24.07.2007 № 209 - ФЗ «О развитии малого и среднего предпринимательства в Российской Федерации», Уставом муниципального образования </w:t>
      </w:r>
      <w:proofErr w:type="spellStart"/>
      <w:r>
        <w:rPr>
          <w:sz w:val="28"/>
          <w:szCs w:val="28"/>
        </w:rPr>
        <w:t>Зеленовское</w:t>
      </w:r>
      <w:proofErr w:type="spellEnd"/>
      <w:r>
        <w:rPr>
          <w:sz w:val="28"/>
          <w:szCs w:val="28"/>
        </w:rPr>
        <w:t xml:space="preserve"> сельское поселение, </w:t>
      </w:r>
    </w:p>
    <w:p w:rsidR="00D26607" w:rsidRDefault="00D26607" w:rsidP="00D26607">
      <w:pPr>
        <w:pStyle w:val="a5"/>
        <w:ind w:firstLine="567"/>
        <w:jc w:val="both"/>
        <w:rPr>
          <w:sz w:val="28"/>
          <w:szCs w:val="28"/>
        </w:rPr>
      </w:pPr>
    </w:p>
    <w:p w:rsidR="00D26607" w:rsidRDefault="00D26607" w:rsidP="00D26607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ЗЕЛЕНОВСКИЙ СЕЛЬСКИЙ СОВЕТ РЕШИЛ:</w:t>
      </w:r>
    </w:p>
    <w:p w:rsidR="00D26607" w:rsidRDefault="00D26607" w:rsidP="00D26607">
      <w:pPr>
        <w:pStyle w:val="a5"/>
        <w:jc w:val="center"/>
        <w:rPr>
          <w:sz w:val="28"/>
          <w:szCs w:val="28"/>
        </w:rPr>
      </w:pPr>
    </w:p>
    <w:p w:rsidR="00D26607" w:rsidRDefault="00D26607" w:rsidP="00D26607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муниципальную целевую программу поддержки и развития малого и среднего предпринимательства на территории муниципального образования </w:t>
      </w:r>
      <w:proofErr w:type="spellStart"/>
      <w:r>
        <w:rPr>
          <w:sz w:val="28"/>
          <w:szCs w:val="28"/>
        </w:rPr>
        <w:t>Зеленовское</w:t>
      </w:r>
      <w:proofErr w:type="spellEnd"/>
      <w:r>
        <w:rPr>
          <w:sz w:val="28"/>
          <w:szCs w:val="28"/>
        </w:rPr>
        <w:t xml:space="preserve"> сельское поселение на 2018- 2020 годы согласно приложению.</w:t>
      </w:r>
    </w:p>
    <w:p w:rsidR="00D26607" w:rsidRDefault="00D26607" w:rsidP="00D26607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Опубликовать настоящее решение на Портале Правительства Республики Крым: </w:t>
      </w:r>
      <w:hyperlink r:id="rId5" w:history="1">
        <w:r>
          <w:rPr>
            <w:rStyle w:val="a3"/>
            <w:rFonts w:eastAsia="Arial Unicode MS"/>
            <w:color w:val="000000" w:themeColor="text1"/>
            <w:sz w:val="28"/>
            <w:szCs w:val="28"/>
          </w:rPr>
          <w:t>http://rk.gov.ru</w:t>
        </w:r>
      </w:hyperlink>
      <w:r>
        <w:rPr>
          <w:color w:val="000000" w:themeColor="text1"/>
          <w:sz w:val="28"/>
          <w:szCs w:val="28"/>
        </w:rPr>
        <w:t>.</w:t>
      </w:r>
    </w:p>
    <w:p w:rsidR="00D26607" w:rsidRDefault="00D26607" w:rsidP="00D26607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D26607" w:rsidRDefault="00D26607" w:rsidP="00D26607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решения оставляю за собой.</w:t>
      </w:r>
    </w:p>
    <w:p w:rsidR="00D26607" w:rsidRDefault="00D26607" w:rsidP="00D26607">
      <w:pPr>
        <w:pStyle w:val="a5"/>
        <w:jc w:val="both"/>
        <w:rPr>
          <w:sz w:val="28"/>
          <w:szCs w:val="28"/>
        </w:rPr>
      </w:pPr>
    </w:p>
    <w:p w:rsidR="00D26607" w:rsidRDefault="00D26607" w:rsidP="00D26607">
      <w:pPr>
        <w:pStyle w:val="a5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Председатель Зеленовского сельского совета - </w:t>
      </w:r>
    </w:p>
    <w:p w:rsidR="00D26607" w:rsidRDefault="00D26607" w:rsidP="00D26607">
      <w:pPr>
        <w:pStyle w:val="a5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глава администрации Зеленовского</w:t>
      </w:r>
    </w:p>
    <w:p w:rsidR="00D26607" w:rsidRDefault="00D26607" w:rsidP="00D26607">
      <w:pPr>
        <w:pStyle w:val="a5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сельского поселения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В.Н. </w:t>
      </w:r>
      <w:proofErr w:type="spellStart"/>
      <w:r>
        <w:rPr>
          <w:rFonts w:eastAsia="Calibri"/>
          <w:sz w:val="28"/>
          <w:szCs w:val="28"/>
          <w:lang w:eastAsia="en-US"/>
        </w:rPr>
        <w:t>Грибкова</w:t>
      </w:r>
      <w:proofErr w:type="spellEnd"/>
    </w:p>
    <w:p w:rsidR="00D26607" w:rsidRDefault="00D26607" w:rsidP="00D26607">
      <w:pPr>
        <w:pStyle w:val="a5"/>
        <w:jc w:val="both"/>
        <w:rPr>
          <w:sz w:val="28"/>
          <w:szCs w:val="28"/>
        </w:rPr>
      </w:pPr>
    </w:p>
    <w:p w:rsidR="00D26607" w:rsidRDefault="00D26607" w:rsidP="00D26607">
      <w:pPr>
        <w:rPr>
          <w:rFonts w:ascii="Times New Roman" w:eastAsia="Times New Roman" w:hAnsi="Times New Roman" w:cs="Times New Roman"/>
          <w:color w:val="auto"/>
          <w:sz w:val="28"/>
          <w:szCs w:val="28"/>
        </w:rPr>
        <w:sectPr w:rsidR="00D26607">
          <w:pgSz w:w="11905" w:h="16837"/>
          <w:pgMar w:top="1134" w:right="567" w:bottom="1134" w:left="1134" w:header="0" w:footer="6" w:gutter="0"/>
          <w:cols w:space="720"/>
        </w:sectPr>
      </w:pPr>
    </w:p>
    <w:p w:rsidR="00D26607" w:rsidRDefault="00D26607" w:rsidP="00D26607">
      <w:pPr>
        <w:pStyle w:val="a5"/>
        <w:jc w:val="right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Приложение к решению</w:t>
      </w:r>
    </w:p>
    <w:p w:rsidR="00D26607" w:rsidRDefault="00D26607" w:rsidP="00D26607">
      <w:pPr>
        <w:pStyle w:val="a5"/>
        <w:jc w:val="right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от 20.08.2018 № 271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</w:p>
    <w:p w:rsidR="00D26607" w:rsidRDefault="00D26607" w:rsidP="00D26607">
      <w:pPr>
        <w:pStyle w:val="a5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МУНИЦИПАЛЬНАЯ ЦЕЛЕВАЯ ПРОГРАММА</w:t>
      </w:r>
    </w:p>
    <w:p w:rsidR="00D26607" w:rsidRDefault="00D26607" w:rsidP="00D26607">
      <w:pPr>
        <w:pStyle w:val="a5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поддержки и развития малого и среднего предпринимательства на территории Зеленовского сельского поселения на 2018 – 2020 годы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СОДЕРЖАНИЕ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ПАСПОРТ МУНИЦИПАЛЬНОЙ ЦЕЛЕВОЙ ПРОГРАММЫ ПОДДЕРЖКИ И РАЗВИТИЯ МАЛОГО И СРЕДНЕГО ПРЕДПРИНИМАТЕЛЬСТВА НА ТЕРРИТОРИИ ЗЕЛЕНОВСКОГО СЕЛЬСКОГО ПОСЕЛЕНИЯ 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НА 2018 - 2020 ГОДЫ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Раздел 1. СОДЕРЖАНИЕ ПРОБЛЕМЫ И ВОЗМОЖНОСТИ ЕЁ РЕШЕНИЯ ПРОГРАММНО-ЦЕЛЕВЫМ МЕТОДОМ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Раздел 2. ЦЕЛЬ, ЗАДАЧИ, СРОКИ И ЭТАПЫ РЕАЛИЗАЦИИ ПРОГРАММЫ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Раздел 3. СИСТЕМА ПРОГРАММНЫХ МЕРОПРИЯТИЙ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3.1.</w:t>
      </w:r>
      <w:r>
        <w:rPr>
          <w:sz w:val="28"/>
          <w:szCs w:val="28"/>
          <w:shd w:val="clear" w:color="auto" w:fill="FFFFFF"/>
        </w:rPr>
        <w:tab/>
        <w:t>Создание благоприятной среды для развития предпринимательства и снижение административных барьеров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3.2.</w:t>
      </w:r>
      <w:r>
        <w:rPr>
          <w:sz w:val="28"/>
          <w:szCs w:val="28"/>
          <w:shd w:val="clear" w:color="auto" w:fill="FFFFFF"/>
        </w:rPr>
        <w:tab/>
        <w:t>Имущественная поддержка предпринимательства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3.3.</w:t>
      </w:r>
      <w:r>
        <w:rPr>
          <w:sz w:val="28"/>
          <w:szCs w:val="28"/>
          <w:shd w:val="clear" w:color="auto" w:fill="FFFFFF"/>
        </w:rPr>
        <w:tab/>
        <w:t>Консультационная и информационная поддержка субъектов МСП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3.4.</w:t>
      </w:r>
      <w:r>
        <w:rPr>
          <w:sz w:val="28"/>
          <w:szCs w:val="28"/>
          <w:shd w:val="clear" w:color="auto" w:fill="FFFFFF"/>
        </w:rPr>
        <w:tab/>
        <w:t>Поддержка субъектов МСП в области подготовки, переподготовки и повышения квалификации кадров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3.5.</w:t>
      </w:r>
      <w:r>
        <w:rPr>
          <w:sz w:val="28"/>
          <w:szCs w:val="28"/>
          <w:shd w:val="clear" w:color="auto" w:fill="FFFFFF"/>
        </w:rPr>
        <w:tab/>
        <w:t>Пропаганда и популяризация предпринимательской деятельности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3.6.</w:t>
      </w:r>
      <w:r>
        <w:rPr>
          <w:sz w:val="28"/>
          <w:szCs w:val="28"/>
          <w:shd w:val="clear" w:color="auto" w:fill="FFFFFF"/>
        </w:rPr>
        <w:tab/>
        <w:t>Рекламно-выставочная деятельность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3.7.</w:t>
      </w:r>
      <w:r>
        <w:rPr>
          <w:sz w:val="28"/>
          <w:szCs w:val="28"/>
          <w:shd w:val="clear" w:color="auto" w:fill="FFFFFF"/>
        </w:rPr>
        <w:tab/>
        <w:t>Поддержка приоритетных направлений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Раздел 4. ПЛАНОВЫЕ ПОКАЗАТЕЛИ РЕЗУЛЬТАТОВ РЕАЛИЗАЦИИ ПРОГРАММЫ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Раздел 5. РЕСУРСНОЕ ОБЕСПЕЧЕНИЕ ПРОГРАММЫ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Раздел 6. ОЦЕНКА СОЦИАЛЬНО-ЭКОНОМИЧЕСКОЙ ЭФФЕКТИВНОСТИ ПРОГРАММЫ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Раздел 7. МЕХАНИЗМ РЕАЛИЗАЦИИ ПРОГРАММЫ И СИСТЕМА КОНТРОЛЯ ЗА ХОДОМ ЕЕ РЕАЛИЗАЦИИ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Раздел 8. МЕТОДИКА ОЦЕНКИ ЭФФЕКТИВНОСТИ РЕАЛИЗАЦИИ ПРОГРАММЫ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ПАСПОРТ МУНИЦИПАЛЬНОЙ ЦЕЛЕВОЙ ПРОГРАММЫ ПОДДЕРЖКИ И РАЗВИТИЯ МАЛОГО И СРЕДНЕГО ПРЕДПРИНИМАТЕЛЬСТВА НА ТЕРРИТОРИИ ЗЕЛЕНОВСКОГО СЕЛЬСКОГО ПОСЕЛЕНИЯ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НА 2018- 2020 ГОДЫ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Наименование программы 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Дата утверждения программы 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Основание для разработки программы 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Заказчик программы 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Основной разработчик программы 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Координатор программы 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 xml:space="preserve">Цель и задачи программы 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Важнейшие целевые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индикаторы программы 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Исполнители мероприятий муниципальной программы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Сроки и этапы реализации программы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Прогнозный общий объем финансирования Программы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Потребность в финансировании программы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Контроль за реализацией Программы осуществляется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Контроль за исполнением Программы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</w:p>
    <w:p w:rsidR="00D26607" w:rsidRDefault="00D26607" w:rsidP="00D26607">
      <w:pPr>
        <w:pStyle w:val="a5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Раздел 1. СОДЕРЖАНИЕ ПРОБЛЕМЫ И ВОЗМОЖНОСТИ ЕЁ РЕШЕНИЯ ПРОГРАММНО-ЦЕЛЕВЫМ МЕТОДОМ</w:t>
      </w:r>
    </w:p>
    <w:p w:rsidR="00D26607" w:rsidRDefault="00D26607" w:rsidP="00D26607">
      <w:pPr>
        <w:pStyle w:val="a5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Развитие малого и среднего предпринимательства (далее - МСП) является важным условием функционирования рыночной экономики и одной из важных социально-экономических задач общегосударственного значения.</w:t>
      </w:r>
    </w:p>
    <w:p w:rsidR="00D26607" w:rsidRDefault="00D26607" w:rsidP="00D26607">
      <w:pPr>
        <w:pStyle w:val="a5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то же время ведение предпринимательской деятельности характеризуется высокой степенью риска, значительной зависимостью от инициативы и способностей руководителя предприятия, ограниченностью финансовых средств и основных фондов. Поэтому необходимость поддержки развития малого и среднего предпринимательства признана как на муниципальном, так и на областном и федеральном уровнях. </w:t>
      </w:r>
    </w:p>
    <w:p w:rsidR="00D26607" w:rsidRDefault="00D26607" w:rsidP="00D26607">
      <w:pPr>
        <w:pStyle w:val="a5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Системный подход к решению проблем развития предпринимательства на муниципальном уровне, будет способствовать созданию благоприятных условий ведения предпринимательской деятельности в </w:t>
      </w:r>
      <w:proofErr w:type="spellStart"/>
      <w:r>
        <w:rPr>
          <w:sz w:val="28"/>
          <w:szCs w:val="28"/>
          <w:shd w:val="clear" w:color="auto" w:fill="FFFFFF"/>
        </w:rPr>
        <w:t>Зеленовском</w:t>
      </w:r>
      <w:proofErr w:type="spellEnd"/>
      <w:r>
        <w:rPr>
          <w:sz w:val="28"/>
          <w:szCs w:val="28"/>
          <w:shd w:val="clear" w:color="auto" w:fill="FFFFFF"/>
        </w:rPr>
        <w:t xml:space="preserve"> сельском поселении.</w:t>
      </w:r>
    </w:p>
    <w:p w:rsidR="00D26607" w:rsidRDefault="00D26607" w:rsidP="00D26607">
      <w:pPr>
        <w:pStyle w:val="a5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Малое и среднее предпринимательство (далее - СМСП) стало неотъемлемой частью экономики муниципального образования Зеленовского сельского поселения.</w:t>
      </w:r>
    </w:p>
    <w:p w:rsidR="00D26607" w:rsidRDefault="00D26607" w:rsidP="00D26607">
      <w:pPr>
        <w:pStyle w:val="a5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В МО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Зеленовское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сельское поселение имеется определённая инфраструктура поддержки СМСП. Это общественная организация предпринимателей - _______________, оказывает услуги ______________, часть полномочий выполняют структурные подразделения администрации МО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Зеленовское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сельское поселение, _____________________ районный Центр занятости населения.</w:t>
      </w:r>
    </w:p>
    <w:p w:rsidR="00D26607" w:rsidRDefault="00D26607" w:rsidP="00D26607">
      <w:pPr>
        <w:pStyle w:val="a5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Одним из основных направлений финансовой поддержки субъектам МСП является использование механизма предоставления государственной поддержки, оказываемой Правительством _____________________субъектам МСП в рамках целевой программы «О реализации мероприятий подпрограммы «Поддержки малого и среднего предпринимательства на территории муниципального образования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Зеленовское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сельское поселение на 2018-2020 годы» (в рамках постановления Правительства _____________________от _____№ _______).</w:t>
      </w:r>
    </w:p>
    <w:p w:rsidR="00D26607" w:rsidRDefault="00D26607" w:rsidP="00D26607">
      <w:pPr>
        <w:pStyle w:val="a5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Поддержка осуществляется при участии _____________________________</w:t>
      </w:r>
    </w:p>
    <w:p w:rsidR="00D26607" w:rsidRDefault="00D26607" w:rsidP="00D26607">
      <w:pPr>
        <w:pStyle w:val="a5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В рамках информационной поддержки СМСП, сведения о свободных промышленных и земельных участках, действующих программах, направленных на поддержку и развитие малого предпринимательства в области, размещены в свободном доступе на официальном портале ___________________. </w:t>
      </w:r>
    </w:p>
    <w:p w:rsidR="00D26607" w:rsidRDefault="00D26607" w:rsidP="00D26607">
      <w:pPr>
        <w:pStyle w:val="a5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рамках реализации данной Программы активно задействован и официальный сайт Зеленовского сельского поселения.</w:t>
      </w:r>
    </w:p>
    <w:p w:rsidR="00D26607" w:rsidRDefault="00D26607" w:rsidP="00D26607">
      <w:pPr>
        <w:pStyle w:val="a5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Субъекты МСП, в том числе зарегистрированные на территории Зеленовского сельского поселения имеют возможность участвовать в запросах котировок цен, аукционах и конкурсах на заключение муниципальных контрактов на закупку товаров, работ (оказание услуг) для муниципальных нужд Зеленовского сельского поселения.</w:t>
      </w:r>
    </w:p>
    <w:p w:rsidR="00D26607" w:rsidRDefault="00D26607" w:rsidP="00D26607">
      <w:pPr>
        <w:pStyle w:val="a5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Деятельность субъектов МСП обеспечивает формирование конкурентной среды на потребительском рынке, повышение доходов муниципального бюджета, занятость и </w:t>
      </w:r>
      <w:proofErr w:type="spellStart"/>
      <w:r>
        <w:rPr>
          <w:sz w:val="28"/>
          <w:szCs w:val="28"/>
          <w:shd w:val="clear" w:color="auto" w:fill="FFFFFF"/>
        </w:rPr>
        <w:t>самозанятость</w:t>
      </w:r>
      <w:proofErr w:type="spellEnd"/>
      <w:r>
        <w:rPr>
          <w:sz w:val="28"/>
          <w:szCs w:val="28"/>
          <w:shd w:val="clear" w:color="auto" w:fill="FFFFFF"/>
        </w:rPr>
        <w:t>, повышение уровня жизни населения.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Экономическое и социальное развитие муниципального образования во многом зависит от развития данного сектора экономики.</w:t>
      </w:r>
    </w:p>
    <w:p w:rsidR="00D26607" w:rsidRDefault="00D26607" w:rsidP="00D26607">
      <w:pPr>
        <w:pStyle w:val="a5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По данным Территориального органа Федеральной службы государственной статистики по ____________ области, на конец 201_____ года на территории муниципального образования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Зеленовское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сельское поселение зарегистрировано ______________________________ субъект малого и среднего предпринимательства по итогам сплошного наблюдения за деятельностью субъектов малого и среднего предпринимательства. На одну тысячу жителей района приходится ______ субъектов малого предпринимательства.</w:t>
      </w:r>
    </w:p>
    <w:p w:rsidR="00D26607" w:rsidRDefault="00D26607" w:rsidP="00D26607">
      <w:pPr>
        <w:pStyle w:val="a5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Структура действующих на территории МО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Зеленовское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сельское поселение субъектов МСП по численности занятых (по состоянию на __________):</w:t>
      </w:r>
    </w:p>
    <w:p w:rsidR="00D26607" w:rsidRDefault="00D26607" w:rsidP="00D26607">
      <w:pPr>
        <w:pStyle w:val="a5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</w:t>
      </w:r>
      <w:r>
        <w:rPr>
          <w:color w:val="000000" w:themeColor="text1"/>
          <w:sz w:val="28"/>
          <w:szCs w:val="28"/>
          <w:shd w:val="clear" w:color="auto" w:fill="FFFFFF"/>
        </w:rPr>
        <w:tab/>
        <w:t>обрабатывающие производства - _____ %,</w:t>
      </w:r>
    </w:p>
    <w:p w:rsidR="00D26607" w:rsidRDefault="00D26607" w:rsidP="00D26607">
      <w:pPr>
        <w:pStyle w:val="a5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</w:t>
      </w:r>
      <w:r>
        <w:rPr>
          <w:color w:val="000000" w:themeColor="text1"/>
          <w:sz w:val="28"/>
          <w:szCs w:val="28"/>
          <w:shd w:val="clear" w:color="auto" w:fill="FFFFFF"/>
        </w:rPr>
        <w:tab/>
        <w:t>производство сельскохозяйственной продукции - _____ %</w:t>
      </w:r>
    </w:p>
    <w:p w:rsidR="00D26607" w:rsidRDefault="00D26607" w:rsidP="00D26607">
      <w:pPr>
        <w:pStyle w:val="a5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</w:t>
      </w:r>
      <w:r>
        <w:rPr>
          <w:color w:val="000000" w:themeColor="text1"/>
          <w:sz w:val="28"/>
          <w:szCs w:val="28"/>
          <w:shd w:val="clear" w:color="auto" w:fill="FFFFFF"/>
        </w:rPr>
        <w:tab/>
        <w:t>розничная торговля - _______ %,</w:t>
      </w:r>
    </w:p>
    <w:p w:rsidR="00D26607" w:rsidRDefault="00D26607" w:rsidP="00D26607">
      <w:pPr>
        <w:pStyle w:val="a5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</w:t>
      </w:r>
      <w:r>
        <w:rPr>
          <w:color w:val="000000" w:themeColor="text1"/>
          <w:sz w:val="28"/>
          <w:szCs w:val="28"/>
          <w:shd w:val="clear" w:color="auto" w:fill="FFFFFF"/>
        </w:rPr>
        <w:tab/>
        <w:t>общественное питание - ______ %,</w:t>
      </w:r>
    </w:p>
    <w:p w:rsidR="00D26607" w:rsidRDefault="00D26607" w:rsidP="00D26607">
      <w:pPr>
        <w:pStyle w:val="a5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</w:t>
      </w:r>
      <w:r>
        <w:rPr>
          <w:color w:val="000000" w:themeColor="text1"/>
          <w:sz w:val="28"/>
          <w:szCs w:val="28"/>
          <w:shd w:val="clear" w:color="auto" w:fill="FFFFFF"/>
        </w:rPr>
        <w:tab/>
        <w:t>предоставление бытовых услуг - _____ %,</w:t>
      </w:r>
    </w:p>
    <w:p w:rsidR="00D26607" w:rsidRDefault="00D26607" w:rsidP="00D26607">
      <w:pPr>
        <w:pStyle w:val="a5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</w:t>
      </w:r>
      <w:r>
        <w:rPr>
          <w:color w:val="000000" w:themeColor="text1"/>
          <w:sz w:val="28"/>
          <w:szCs w:val="28"/>
          <w:shd w:val="clear" w:color="auto" w:fill="FFFFFF"/>
        </w:rPr>
        <w:tab/>
        <w:t>предоставление прочих услуг - ____- %</w:t>
      </w:r>
    </w:p>
    <w:p w:rsidR="00D26607" w:rsidRDefault="00D26607" w:rsidP="00D26607">
      <w:pPr>
        <w:pStyle w:val="a5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</w:t>
      </w:r>
      <w:r>
        <w:rPr>
          <w:color w:val="000000" w:themeColor="text1"/>
          <w:sz w:val="28"/>
          <w:szCs w:val="28"/>
          <w:shd w:val="clear" w:color="auto" w:fill="FFFFFF"/>
        </w:rPr>
        <w:tab/>
        <w:t>транспорт - _____ %.</w:t>
      </w:r>
    </w:p>
    <w:p w:rsidR="00D26607" w:rsidRDefault="00D26607" w:rsidP="00D26607">
      <w:pPr>
        <w:pStyle w:val="a5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Структура характеризуется высокой долей субъектов МСП в сфере услуг - ____ % и очень низкой долей в обрабатывающих производствах, без положительной динамики за последние____ лет.</w:t>
      </w:r>
    </w:p>
    <w:p w:rsidR="00D26607" w:rsidRDefault="00D26607" w:rsidP="00D26607">
      <w:pPr>
        <w:pStyle w:val="a5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По оценке, в сфере малого предпринимательстве трудится около ____ человек, _____ % занятых в экономике района.</w:t>
      </w:r>
    </w:p>
    <w:p w:rsidR="00D26607" w:rsidRDefault="00D26607" w:rsidP="00D26607">
      <w:pPr>
        <w:pStyle w:val="a5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Развитие малого и среднего бизнеса является одним из условий повышения уровня жизни, становления среднего класса и формирования устойчивой социально-экономической среды. В международной практике в малом и среднем предпринимательстве занято до ______% работающего населения, являющегося основой среднего класса. Задача увеличения доли среднего класса в общей численности населения поставлена на федеральном, областном и муниципальном уровнях.</w:t>
      </w:r>
    </w:p>
    <w:p w:rsidR="00D26607" w:rsidRDefault="00D26607" w:rsidP="00D26607">
      <w:pPr>
        <w:pStyle w:val="a5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На начало 201_ года уровень зарегистрированной безработицы на территории Зеленовского сельского поселения составил _____% экономически активного населения, в Центре занятости зарегистрировано ____ человека. В районе остро стоит проблема обеспечения занятости населения, особенно в сельской местности, где проживает большая часть населения.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Обеспечение </w:t>
      </w:r>
      <w:proofErr w:type="spellStart"/>
      <w:r>
        <w:rPr>
          <w:sz w:val="28"/>
          <w:szCs w:val="28"/>
          <w:shd w:val="clear" w:color="auto" w:fill="FFFFFF"/>
        </w:rPr>
        <w:t>самозанятости</w:t>
      </w:r>
      <w:proofErr w:type="spellEnd"/>
      <w:r>
        <w:rPr>
          <w:sz w:val="28"/>
          <w:szCs w:val="28"/>
          <w:shd w:val="clear" w:color="auto" w:fill="FFFFFF"/>
        </w:rPr>
        <w:t xml:space="preserve"> населения в собственном бизнесе является одним из источников решения проблем безработицы и реализации потенциала человеческого </w:t>
      </w:r>
      <w:r>
        <w:rPr>
          <w:sz w:val="28"/>
          <w:szCs w:val="28"/>
          <w:shd w:val="clear" w:color="auto" w:fill="FFFFFF"/>
        </w:rPr>
        <w:lastRenderedPageBreak/>
        <w:t>капитала муниципального образования.</w:t>
      </w:r>
    </w:p>
    <w:p w:rsidR="00D26607" w:rsidRDefault="00D26607" w:rsidP="00D26607">
      <w:pPr>
        <w:pStyle w:val="a5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Нужно отметить, что в </w:t>
      </w:r>
      <w:proofErr w:type="spellStart"/>
      <w:r>
        <w:rPr>
          <w:sz w:val="28"/>
          <w:szCs w:val="28"/>
          <w:shd w:val="clear" w:color="auto" w:fill="FFFFFF"/>
        </w:rPr>
        <w:t>Зеленовском</w:t>
      </w:r>
      <w:proofErr w:type="spellEnd"/>
      <w:r>
        <w:rPr>
          <w:sz w:val="28"/>
          <w:szCs w:val="28"/>
          <w:shd w:val="clear" w:color="auto" w:fill="FFFFFF"/>
        </w:rPr>
        <w:t xml:space="preserve"> сельском поселении уровень развития малого предпринимательства ещё не достиг оптимальных значений эффективного функционирования рыночной экономики, при котором, как показывает опыт экономически развитых стран, на 1000 жителей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приходится более _____субъектов малого предпринимательства, доля занятых составляет более _____%. Показатель </w:t>
      </w:r>
      <w:r>
        <w:rPr>
          <w:sz w:val="28"/>
          <w:szCs w:val="28"/>
          <w:shd w:val="clear" w:color="auto" w:fill="FFFFFF"/>
        </w:rPr>
        <w:t>занятости объективно отражает положение в сфере малого предпринимательства и является одним из индикаторов стратегии социально-экономического развития муниципального округа.</w:t>
      </w:r>
    </w:p>
    <w:p w:rsidR="00D26607" w:rsidRDefault="00D26607" w:rsidP="00D26607">
      <w:pPr>
        <w:pStyle w:val="a5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Несмотря на наметившиеся в последние годы положительные тенденции в улучшении общей среды деятельности субъектов МСП, не устранены проблемы, тормозящие его становление, в числе которых: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ab/>
        <w:t>неустойчивость и незавершенность законодательной базы, регулирующей деятельность МСП, федеральный закон о ТОР КО;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ab/>
        <w:t>административные барьеры, создаваемые ведомствами в сфере регулирования предпринимательской деятельности;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ab/>
        <w:t>недостаток финансовых и инвестиционных ресурсов (недостаточность собственного капитала и оборотных средств);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ab/>
        <w:t>трудности с получением банковского кредита и высокая ставка за кредит;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ab/>
        <w:t>недостаточный уровень подготовки многих руководителей СМСП и индивидуальных предпринимателей в вопросах правового, финансового, налогового законодательства;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ab/>
        <w:t>ограниченность доступа субъектов МСП к информации о наличии ресурсов, в том числе излишков производственных площадей и технологического оборудования крупных предприятий, которые могут быть вовлечены в рыночный оборот малыми и средними предприятиями.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Таким образом, необходимо создание системы комплексной муниципальной поддержки МСП в увязке с уже имеющейся системой региональной и государственной поддержки малого и среднего бизнеса.</w:t>
      </w:r>
    </w:p>
    <w:p w:rsidR="00D26607" w:rsidRDefault="00D26607" w:rsidP="00D26607">
      <w:pPr>
        <w:pStyle w:val="a5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Проведение эффективной последовательной политики в вопросе поддержки и развития предпринимательства позволит создать движущую силу экономического роста муниципального образования. Необходимость разработки программы и решения задач по развитию предпринимательства программно-целевым методом обусловлены рядом объективных факторов: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ab/>
        <w:t>сложившейся сложной социально-экономической ситуацией, связанной с ростом безработицы в период экономического кризиса;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ab/>
        <w:t>масштабностью, сложностью и многообразием проблем МСП и необходимостью их интеграции с целью разработки и осуществления комплекса программных мероприятий;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ab/>
        <w:t>потребностью в координации усилий органов власти различных уровней и негосударственных организаций, в том числе общественных объединений предпринимателей, для решения проблем предпринимателей.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Реализация программных мероприятий связана с определенными рисками (угрозами):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ab/>
        <w:t>рыночные риски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-</w:t>
      </w:r>
      <w:r>
        <w:rPr>
          <w:sz w:val="28"/>
          <w:szCs w:val="28"/>
          <w:shd w:val="clear" w:color="auto" w:fill="FFFFFF"/>
        </w:rPr>
        <w:tab/>
        <w:t>сложившаяся структура распределения рабочей силы в муниципальном образовании по отраслям;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ab/>
        <w:t>высокие требования банковской системы к субъектам МСП к обеспечению кредитов;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ab/>
        <w:t>низкий уровень подготовки кадров субъектов МСП;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ab/>
        <w:t>социальные риски;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ab/>
        <w:t>демографический - изменение возрастной структуры населения - увеличение старшей возрастной группы;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ab/>
        <w:t>миграционный - отток квалифицированных кадров за пределы муниципального образования;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ab/>
        <w:t>потребительские риски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ab/>
        <w:t>низкий уровень платежеспособности населения.</w:t>
      </w:r>
    </w:p>
    <w:p w:rsidR="00D26607" w:rsidRDefault="00D26607" w:rsidP="00D26607">
      <w:pPr>
        <w:pStyle w:val="a5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Анализ факторов, влияющих на развитие малого предпринимательства, показывает, что существующие проблемы можно решить объединенными усилиями и согласованными действиями органов исполнительной и законодательной власти области, органов местного самоуправления, общественных объединений предпринимателей, структур поддержки.</w:t>
      </w:r>
    </w:p>
    <w:p w:rsidR="00D26607" w:rsidRDefault="00D26607" w:rsidP="00D26607">
      <w:pPr>
        <w:pStyle w:val="a5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Обеспечение условий для развития МСП является одним из направлений стратегии социально-экономического развития Зеленовского сельского поселения на период до 20____года, оно определяет задачи политики органов местного самоуправления по поддержке и развитию МСП, которые найдут отражение в Программе социально-экономического развития Зеленовского сельского поселения на период до 20___ года.</w:t>
      </w:r>
    </w:p>
    <w:p w:rsidR="00D26607" w:rsidRDefault="00D26607" w:rsidP="00D26607">
      <w:pPr>
        <w:pStyle w:val="a5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Основные мероприятия настоящей Программы направлены на комплексное решение проблемных вопросов в МСП с использованием программно-целевых методов.</w:t>
      </w:r>
    </w:p>
    <w:p w:rsidR="00D26607" w:rsidRDefault="00D26607" w:rsidP="00D26607">
      <w:pPr>
        <w:pStyle w:val="a5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Основными принципами оказания муниципальной поддержки являются: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</w:t>
      </w:r>
      <w:r>
        <w:rPr>
          <w:color w:val="000000" w:themeColor="text1"/>
          <w:sz w:val="28"/>
          <w:szCs w:val="28"/>
          <w:shd w:val="clear" w:color="auto" w:fill="FFFFFF"/>
        </w:rPr>
        <w:tab/>
        <w:t xml:space="preserve">заявительный порядок обращения субъектов МСП за оказанием </w:t>
      </w:r>
      <w:r>
        <w:rPr>
          <w:sz w:val="28"/>
          <w:szCs w:val="28"/>
          <w:shd w:val="clear" w:color="auto" w:fill="FFFFFF"/>
        </w:rPr>
        <w:t>поддержки;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ab/>
        <w:t>доступность инфраструктуры поддержки для всех субъектов МСП;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ab/>
        <w:t>равный доступ субъектов МСП к участию в программе;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ab/>
        <w:t>открытость и доступность процедур оказания поддержки в рамках программы;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ab/>
        <w:t>обеспечение экономической свободы субъектов МСП;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ab/>
        <w:t>социальная направленность поддержки субъектов МСП;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ab/>
        <w:t>первоочередная поддержка субъектов МСП, осуществляющих свою деятельность в приоритетных направлениях, указанных в разделе 4.7 программы.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Для получения любого из видов поддержки СМСП или группа СМСП обращается в орган, ответственный за предоставление того или иного вида поддержки и решает вопрос по получению поддержки.</w:t>
      </w:r>
    </w:p>
    <w:p w:rsidR="00D26607" w:rsidRDefault="00D26607" w:rsidP="00D26607">
      <w:pPr>
        <w:pStyle w:val="a5"/>
        <w:jc w:val="center"/>
        <w:rPr>
          <w:b/>
          <w:sz w:val="28"/>
          <w:szCs w:val="28"/>
          <w:shd w:val="clear" w:color="auto" w:fill="FFFFFF"/>
        </w:rPr>
      </w:pPr>
    </w:p>
    <w:p w:rsidR="00D26607" w:rsidRDefault="00D26607" w:rsidP="00D26607">
      <w:pPr>
        <w:pStyle w:val="a5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Раздел 2. ЦЕЛЬ, ЗАДАЧИ, СРОКИ И ЭТАПЫ РЕАЛИЗАЦИИ</w:t>
      </w:r>
    </w:p>
    <w:p w:rsidR="00D26607" w:rsidRDefault="00D26607" w:rsidP="00D26607">
      <w:pPr>
        <w:pStyle w:val="a5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ПРОГРАММЫ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Стратегической целью программы является: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обеспечение роста конкурентоспособности предпринимательства путем создания условий для увеличения количество малых и средних предприятий и доли валовой добавленной стоимости региональном продукте Республики Крым;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формирование благоприятных экономических, правовых и организационных условий для развития малого и среднего предпринимательства в </w:t>
      </w:r>
      <w:proofErr w:type="spellStart"/>
      <w:r>
        <w:rPr>
          <w:sz w:val="28"/>
          <w:szCs w:val="28"/>
          <w:shd w:val="clear" w:color="auto" w:fill="FFFFFF"/>
        </w:rPr>
        <w:t>Зеленовском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lastRenderedPageBreak/>
        <w:t>сельском поселении, как важнейшего компонента формирования оптимальной территориальной и отраслевой экономики, как способа создания новых рабочих мест, одного из источников пополнения местных бюджетов.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Основными целями реализации программы являются: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содействие развитию малого и среднего предпринимательства на территории Зеленовского сельского поселения;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оказание содействия субъектам МСП в продвижении производимых ими товаров (работ, услуг);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обеспечение занятости и развитие </w:t>
      </w:r>
      <w:proofErr w:type="spellStart"/>
      <w:r>
        <w:rPr>
          <w:sz w:val="28"/>
          <w:szCs w:val="28"/>
          <w:shd w:val="clear" w:color="auto" w:fill="FFFFFF"/>
        </w:rPr>
        <w:t>самозанятости</w:t>
      </w:r>
      <w:proofErr w:type="spellEnd"/>
      <w:r>
        <w:rPr>
          <w:sz w:val="28"/>
          <w:szCs w:val="28"/>
          <w:shd w:val="clear" w:color="auto" w:fill="FFFFFF"/>
        </w:rPr>
        <w:t xml:space="preserve"> населения.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Основными задачами программы являются: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>
        <w:rPr>
          <w:sz w:val="28"/>
          <w:szCs w:val="28"/>
          <w:shd w:val="clear" w:color="auto" w:fill="FFFFFF"/>
        </w:rPr>
        <w:tab/>
        <w:t>создание благоприятной среды для развития предпринимательства и снижение административных барьеров;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2.</w:t>
      </w:r>
      <w:r>
        <w:rPr>
          <w:sz w:val="28"/>
          <w:szCs w:val="28"/>
          <w:shd w:val="clear" w:color="auto" w:fill="FFFFFF"/>
        </w:rPr>
        <w:tab/>
        <w:t>имущественная поддержка предпринимательства;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</w:t>
      </w:r>
      <w:r>
        <w:rPr>
          <w:sz w:val="28"/>
          <w:szCs w:val="28"/>
          <w:shd w:val="clear" w:color="auto" w:fill="FFFFFF"/>
        </w:rPr>
        <w:tab/>
        <w:t>консультационная и информационная поддержка СМСП;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4.</w:t>
      </w:r>
      <w:r>
        <w:rPr>
          <w:sz w:val="28"/>
          <w:szCs w:val="28"/>
          <w:shd w:val="clear" w:color="auto" w:fill="FFFFFF"/>
        </w:rPr>
        <w:tab/>
        <w:t>поддержка субъектов МСП в области подготовки, переподготовки и повышения квалификации кадров;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5.</w:t>
      </w:r>
      <w:r>
        <w:rPr>
          <w:sz w:val="28"/>
          <w:szCs w:val="28"/>
          <w:shd w:val="clear" w:color="auto" w:fill="FFFFFF"/>
        </w:rPr>
        <w:tab/>
        <w:t>пропаганда и популяризация предпринимательской деятельности;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6.</w:t>
      </w:r>
      <w:r>
        <w:rPr>
          <w:sz w:val="28"/>
          <w:szCs w:val="28"/>
          <w:shd w:val="clear" w:color="auto" w:fill="FFFFFF"/>
        </w:rPr>
        <w:tab/>
        <w:t>рекламно-выставочная деятельность;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7.</w:t>
      </w:r>
      <w:r>
        <w:rPr>
          <w:sz w:val="28"/>
          <w:szCs w:val="28"/>
          <w:shd w:val="clear" w:color="auto" w:fill="FFFFFF"/>
        </w:rPr>
        <w:tab/>
        <w:t>поддержка приоритетных направлений.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Реализация мероприятий Программы предусмотрена в период с 2018 по 2020 год. Этапы не предусмотрены.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</w:p>
    <w:p w:rsidR="00D26607" w:rsidRDefault="00D26607" w:rsidP="00D26607">
      <w:pPr>
        <w:pStyle w:val="a5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Раздел 3. СИСТЕМА ПРОГРАММНЫХ МЕРОПРИЯТИЙ</w:t>
      </w:r>
    </w:p>
    <w:p w:rsidR="00D26607" w:rsidRDefault="00D26607" w:rsidP="00D26607">
      <w:pPr>
        <w:pStyle w:val="a5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соответствии со статьей 16 Федерального закона от 24.07.2007 г. № 209-ФЗ «О развитии малого и среднего предпринимательства в Российской Федерации», основными формами поддержки субъектов МСП и организаций, образующих инфраструктуру поддержки субъектов МСП выступает финансовая, имущественная, информационная, консультационная поддержка таких субъектов и организаций, поддержка в области подготовки, переподготовки и повышения квалификации их работников, поддержка в области инноваций и промышленного производства, ремесленничества, поддержка субъектов МСП, осуществляющих внешнеэкономическую деятельность, поддержка субъектов МСП, осуществляющих сельскохозяйственную деятельность.</w:t>
      </w:r>
    </w:p>
    <w:p w:rsidR="00D26607" w:rsidRDefault="00D26607" w:rsidP="00D26607">
      <w:pPr>
        <w:pStyle w:val="a5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Программа представляет собой комплексный план действий по созданию благоприятной среды для МСП на основе скоординированных действий органов местного самоуправления Зеленовского сельского поселения и других организаций, образующих инфраструктуру поддержки МСП.</w:t>
      </w:r>
    </w:p>
    <w:p w:rsidR="00D26607" w:rsidRDefault="00D26607" w:rsidP="00D26607">
      <w:pPr>
        <w:pStyle w:val="a5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Перечень программных мероприятий, призванных обеспечить решение поставленных выше задач через механизмы реализации настоящей программы, с указанием объемов финансирования и сроков, приведен в приложении № 1 к программе.</w:t>
      </w:r>
    </w:p>
    <w:p w:rsidR="00D26607" w:rsidRDefault="00D26607" w:rsidP="00D26607">
      <w:pPr>
        <w:pStyle w:val="a5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Система программных мероприятий предусматривает 7 разделов.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Создание благоприятной среды для развития предпринимательства и снижение административных барьеров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С целью улучшения инвестиционного климата и снижения административных </w:t>
      </w:r>
      <w:r>
        <w:rPr>
          <w:sz w:val="28"/>
          <w:szCs w:val="28"/>
          <w:shd w:val="clear" w:color="auto" w:fill="FFFFFF"/>
        </w:rPr>
        <w:lastRenderedPageBreak/>
        <w:t>барьеров, привлечения в экономику района инвестиций субъектов МСП планируется: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изучить вопросы и проблемы, возникающие у малых предприятий и предпринимателей при осуществлении ими деятельности на территории Зеленовского сельского поселения путём проведения социологического опроса;</w:t>
      </w:r>
    </w:p>
    <w:p w:rsidR="00D26607" w:rsidRDefault="00D26607" w:rsidP="00D26607">
      <w:pPr>
        <w:pStyle w:val="a5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>
        <w:rPr>
          <w:color w:val="000000" w:themeColor="text1"/>
          <w:sz w:val="28"/>
          <w:szCs w:val="28"/>
          <w:shd w:val="clear" w:color="auto" w:fill="FFFFFF"/>
        </w:rPr>
        <w:t>внести изменения в соответствующие регламенты предоставления муниципальных услуг с целью сокращения сроков согласования документов, в том числе подлежащих выдаче при оформлении земельных участков;</w:t>
      </w:r>
    </w:p>
    <w:p w:rsidR="00D26607" w:rsidRDefault="00D26607" w:rsidP="00D26607">
      <w:pPr>
        <w:pStyle w:val="a5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активизировать деятельность ________ по привлечению средств __________ по направлениям:</w:t>
      </w:r>
    </w:p>
    <w:p w:rsidR="00D26607" w:rsidRDefault="00D26607" w:rsidP="00D26607">
      <w:pPr>
        <w:pStyle w:val="a5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гарантии по кредитам и займам;</w:t>
      </w:r>
    </w:p>
    <w:p w:rsidR="00D26607" w:rsidRDefault="00D26607" w:rsidP="00D26607">
      <w:pPr>
        <w:pStyle w:val="a5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субсидирование части затрат, связанных с уплатой процентов по кредитам в российских кредитных организациях;</w:t>
      </w:r>
    </w:p>
    <w:p w:rsidR="00D26607" w:rsidRDefault="00D26607" w:rsidP="00D26607">
      <w:pPr>
        <w:pStyle w:val="a5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- субсидирование части затрат СМСП по участию в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выставочно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>-ярмарочных мероприятиях;</w:t>
      </w:r>
    </w:p>
    <w:p w:rsidR="00D26607" w:rsidRDefault="00D26607" w:rsidP="00D26607">
      <w:pPr>
        <w:pStyle w:val="a5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субсидирование части затрат ___________на сертификацию для доступа продукции на рынок _______ - соответствие её международным стандартам</w:t>
      </w:r>
    </w:p>
    <w:p w:rsidR="00D26607" w:rsidRDefault="00D26607" w:rsidP="00D26607">
      <w:pPr>
        <w:pStyle w:val="a5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Имущественная поддержка предпринимательства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Оказание имущественной поддержки субъектам МСП и организациям, образующим инфраструктуру поддержки МСП, в соответствии с Федеральным законом от 24.07.2007г. № 209-ФЗ «</w:t>
      </w:r>
      <w:r>
        <w:rPr>
          <w:sz w:val="28"/>
          <w:szCs w:val="28"/>
          <w:shd w:val="clear" w:color="auto" w:fill="FFFFFF"/>
        </w:rPr>
        <w:t>О развитии малого и среднего предпринимательства в Российской Федерации» может осуществляться в виде передачи во владение и (или) пользование на возмездной основе или на льготных условиях муниципального имущества, предназначенного для передачи во владение и (или) пользование субъектам МСП.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целях обеспечения доступа МСП к объектам инфраструктуры необходимо: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сформировать перечень муниципального имущества (в том числе земельных участков), предназначенного для передачи во владение и (или) в пользование субъектам МСП;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создать и регулярно обновлять совместно с собственниками имущества базу данных о неиспользуемых производственных площадях, помещениях, объектах, незавершённом строительстве с размещением её на сайте http://</w:t>
      </w:r>
      <w:proofErr w:type="spellStart"/>
      <w:r>
        <w:rPr>
          <w:sz w:val="28"/>
          <w:szCs w:val="28"/>
          <w:shd w:val="clear" w:color="auto" w:fill="FFFFFF"/>
          <w:lang w:val="en-US"/>
        </w:rPr>
        <w:t>Zel</w:t>
      </w:r>
      <w:proofErr w:type="spellEnd"/>
      <w:r>
        <w:rPr>
          <w:sz w:val="28"/>
          <w:szCs w:val="28"/>
          <w:shd w:val="clear" w:color="auto" w:fill="FFFFFF"/>
        </w:rPr>
        <w:t>sovet.ru создать каталог инвестиционных площадок.</w:t>
      </w:r>
    </w:p>
    <w:p w:rsidR="00D26607" w:rsidRDefault="00D26607" w:rsidP="00D26607">
      <w:pPr>
        <w:pStyle w:val="a5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Консультационная и информационная поддержка субъектов МСП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Консультационная и информационная поддержка субъектам МСП осуществляется через оказание правовой и консультационной помощи предпринимателям, а также приема жалоб, связанных с несанкционированными проверками правоохранительных и контролирующих органов.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Консультационную, правовую и информационную поддержку планируется осуществлять через реализацию следующих мероприятий: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информирование населения и субъектов МСП по вопросам предпринимательства в средствах массовой информации и в сети Интернет на официальном сайте муниципального образования;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организацию и проведение по инициативе предпринимателей информационных и обучающих семинаров, встреч, круглых столов с приглашением специалистов, представителей органов законодательной и исполнительной власти области и </w:t>
      </w:r>
      <w:r>
        <w:rPr>
          <w:sz w:val="28"/>
          <w:szCs w:val="28"/>
          <w:shd w:val="clear" w:color="auto" w:fill="FFFFFF"/>
        </w:rPr>
        <w:lastRenderedPageBreak/>
        <w:t>федеральных структур по актуальным вопросам.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4.4.</w:t>
      </w:r>
      <w:r>
        <w:rPr>
          <w:sz w:val="28"/>
          <w:szCs w:val="28"/>
          <w:shd w:val="clear" w:color="auto" w:fill="FFFFFF"/>
        </w:rPr>
        <w:tab/>
        <w:t>Поддержка субъектов МСП в области подготовки, переподготовки и повышения квалификации кадров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Подготовку, переподготовку, повышение квалификации кадров субъектов малого предпринимательства и инфраструктуры поддержки МСП планируется осуществлять через реализацию следующих мероприятий:</w:t>
      </w:r>
    </w:p>
    <w:p w:rsidR="00D26607" w:rsidRDefault="00D26607" w:rsidP="00D26607">
      <w:pPr>
        <w:pStyle w:val="a5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предоставление субъектам МСП, населению информации о возможности получения образовательных услуг, связанных с подготовкой, переподготовкой и повышением квалификаци</w:t>
      </w:r>
      <w:r>
        <w:rPr>
          <w:color w:val="000000" w:themeColor="text1"/>
          <w:sz w:val="28"/>
          <w:szCs w:val="28"/>
          <w:shd w:val="clear" w:color="auto" w:fill="FFFFFF"/>
        </w:rPr>
        <w:t>и кадров;</w:t>
      </w:r>
    </w:p>
    <w:p w:rsidR="00D26607" w:rsidRDefault="00D26607" w:rsidP="00D26607">
      <w:pPr>
        <w:pStyle w:val="a5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использование возможностей целевой программы _____________________ для поддержки СМСП (объём финансирования в соответствии с Программой);</w:t>
      </w:r>
    </w:p>
    <w:p w:rsidR="00D26607" w:rsidRDefault="00D26607" w:rsidP="00D26607">
      <w:pPr>
        <w:pStyle w:val="a5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проведение обучения, переобучение и повышение квалификации для начинающих предпринимателей и лиц, изъявивших желание открыть собственный бизнес;</w:t>
      </w:r>
    </w:p>
    <w:p w:rsidR="00D26607" w:rsidRDefault="00D26607" w:rsidP="00D26607">
      <w:pPr>
        <w:pStyle w:val="a5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подбор квалифицированных кадров по заявке СМСП среди участников Программы переселения соотечественников из-за рубежа.</w:t>
      </w:r>
    </w:p>
    <w:p w:rsidR="00D26607" w:rsidRDefault="00D26607" w:rsidP="00D26607">
      <w:pPr>
        <w:pStyle w:val="a5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Пропаганда и популяризация предпринимательской деятельности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Развитие предпринимательской инициативы, пропаганда предпринимательства, являясь одной из составляющих создания положительного имиджа предпринимательства, осуществляются в рамках реализации программы путем проведения следующих мероприятий: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организация и проведение фестивалей, выставок и ярмарок субъектов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МСП;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организация и проведение конкурсов профессионального мастерства среди СМСП;</w:t>
      </w:r>
    </w:p>
    <w:p w:rsidR="00D26607" w:rsidRDefault="00D26607" w:rsidP="00D26607">
      <w:pPr>
        <w:pStyle w:val="a5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выпуск тематических статей и репортажей об успешных примерах и социальной </w:t>
      </w:r>
      <w:r>
        <w:rPr>
          <w:color w:val="000000" w:themeColor="text1"/>
          <w:sz w:val="28"/>
          <w:szCs w:val="28"/>
          <w:shd w:val="clear" w:color="auto" w:fill="FFFFFF"/>
        </w:rPr>
        <w:t>направленности предпринимательской деятельности на территории Зеленовского сельского поселения в газете «Слава труду»;</w:t>
      </w:r>
    </w:p>
    <w:p w:rsidR="00D26607" w:rsidRDefault="00D26607" w:rsidP="00D26607">
      <w:pPr>
        <w:pStyle w:val="a5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организация и проведение ежегодных конкурсов на лучший молодежный бизнес-проект в сфере рекреации и туризма;</w:t>
      </w:r>
    </w:p>
    <w:p w:rsidR="00D26607" w:rsidRDefault="00D26607" w:rsidP="00D26607">
      <w:pPr>
        <w:pStyle w:val="a5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Рекламно-выставочная деятельность</w:t>
      </w:r>
    </w:p>
    <w:p w:rsidR="00D26607" w:rsidRDefault="00D26607" w:rsidP="00D26607">
      <w:pPr>
        <w:pStyle w:val="a5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Повышение конкурентоспособности субъектов МСП, продвижение продукции субъектов МСП в другие муниципальные </w:t>
      </w:r>
      <w:r>
        <w:rPr>
          <w:sz w:val="28"/>
          <w:szCs w:val="28"/>
          <w:shd w:val="clear" w:color="auto" w:fill="FFFFFF"/>
        </w:rPr>
        <w:t>образования области, субъекты Российской Федерации и иностранные государства планируется осуществлять через реализацию следующих мероприятий: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организация и проведение презентационных встреч и иных мероприятий с потенциальными инвесторами, способствующих развитию и привлечению инвестиций в предпринимательство;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создание инвестиционного паспорта Зеленовского сельского поселения;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субсидирование части затрат СМСП на участие в выставках, форумах с целью развития межмуниципальных, межрегиональных и международных контактов;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подготовка и размещение на сайте Зеленовского сельского поселения и сайте Правительства Республики Крым информационных материалов об инвестиционных возможностях Зеленовского сельского поселения;</w:t>
      </w:r>
    </w:p>
    <w:p w:rsidR="00D26607" w:rsidRDefault="00D26607" w:rsidP="00D26607">
      <w:pPr>
        <w:pStyle w:val="a5"/>
        <w:jc w:val="both"/>
        <w:rPr>
          <w:color w:val="FF0000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- подготовка и выпуск рекламного буклета о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Зеленовском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сельском поселении;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популяризация туристической возможности Зеленовского сельского поселения для развития внутреннего туризма;</w:t>
      </w:r>
    </w:p>
    <w:p w:rsidR="00D26607" w:rsidRDefault="00D26607" w:rsidP="00D26607">
      <w:pPr>
        <w:pStyle w:val="a5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Поддержка приоритетных направлений</w:t>
      </w:r>
    </w:p>
    <w:p w:rsidR="00D26607" w:rsidRDefault="00D26607" w:rsidP="00D26607">
      <w:pPr>
        <w:pStyle w:val="a5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Сложившаяся в </w:t>
      </w:r>
      <w:proofErr w:type="spellStart"/>
      <w:r>
        <w:rPr>
          <w:sz w:val="28"/>
          <w:szCs w:val="28"/>
          <w:shd w:val="clear" w:color="auto" w:fill="FFFFFF"/>
        </w:rPr>
        <w:t>Зеленовском</w:t>
      </w:r>
      <w:proofErr w:type="spellEnd"/>
      <w:r>
        <w:rPr>
          <w:sz w:val="28"/>
          <w:szCs w:val="28"/>
          <w:shd w:val="clear" w:color="auto" w:fill="FFFFFF"/>
        </w:rPr>
        <w:t xml:space="preserve"> сельском поселении традиционная структура экономики должна изменяться в сторону увеличения доли обрабатывающих производств за счёт предприятий малого и среднего бизнеса. Этот сектор экономики должен создавать новые рабочие места, производя комплекс товаров и услуг в соответствии с существующими требованиями рынка. Малый и средний бизнес будет развиваться в сферах деятельности, непривлекательных для крупного бизнеса, способствовать стабилизации налоговых поступлений, динамично осваивать новые виды продукции и экономические ниши.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Учитывая социально-экономическую ситуацию, существующую структуру экономики, приоритеты в развитии предпринимательской деятельности определены для тех хозяйствующих субъектов, которые способствуют решению первоочередных социально-экономических проблем.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Программой предусматривается поддержка субъектов МСП по следующим приоритетным направлениям: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обрабатывающие производства;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производство строительных материалов;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сельское хозяйство и агропромышленный комплекс;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социальная сфера (здравоохранение, образование, и социальная защита населения);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предоставление услуг населению;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организация деятельности в сфере туризма и отдыха;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жилищно-коммунальное хозяйство;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охрана окружающей среды и внедрение </w:t>
      </w:r>
      <w:proofErr w:type="spellStart"/>
      <w:r>
        <w:rPr>
          <w:sz w:val="28"/>
          <w:szCs w:val="28"/>
          <w:shd w:val="clear" w:color="auto" w:fill="FFFFFF"/>
        </w:rPr>
        <w:t>энерго</w:t>
      </w:r>
      <w:proofErr w:type="spellEnd"/>
      <w:r>
        <w:rPr>
          <w:sz w:val="28"/>
          <w:szCs w:val="28"/>
          <w:shd w:val="clear" w:color="auto" w:fill="FFFFFF"/>
        </w:rPr>
        <w:t>- и ресурсосберегающих технологий;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инновационная деятельность и создание высокотехнологичных производств;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развитие народных промыслов и ремесел, развитие сувенирных производств.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</w:p>
    <w:p w:rsidR="00D26607" w:rsidRDefault="00D26607" w:rsidP="00D26607">
      <w:pPr>
        <w:pStyle w:val="a5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Раздел 4. ПЛАНОВЫЕ ПОКАЗАТЕЛИ РЕЗУЛЬТАТОВ РЕАЛИЗАЦИИ</w:t>
      </w:r>
    </w:p>
    <w:p w:rsidR="00D26607" w:rsidRDefault="00D26607" w:rsidP="00D26607">
      <w:pPr>
        <w:pStyle w:val="a5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ПРОГРАММЫ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Основными плановыми показателями реализации Программы являются:</w:t>
      </w:r>
    </w:p>
    <w:p w:rsidR="00D26607" w:rsidRDefault="00D26607" w:rsidP="00D26607">
      <w:pPr>
        <w:pStyle w:val="a5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рост числа СМСП </w:t>
      </w:r>
      <w:r>
        <w:rPr>
          <w:color w:val="000000" w:themeColor="text1"/>
          <w:sz w:val="28"/>
          <w:szCs w:val="28"/>
          <w:shd w:val="clear" w:color="auto" w:fill="FFFFFF"/>
        </w:rPr>
        <w:t>на тысячу жителей с ____ до ____</w:t>
      </w:r>
    </w:p>
    <w:p w:rsidR="00D26607" w:rsidRDefault="00D26607" w:rsidP="00D26607">
      <w:pPr>
        <w:pStyle w:val="a5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число рабочих мест, организованных в рамках реализации программы - _____ единиц;</w:t>
      </w:r>
    </w:p>
    <w:p w:rsidR="00D26607" w:rsidRDefault="00D26607" w:rsidP="00D26607">
      <w:pPr>
        <w:pStyle w:val="a5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доля среднесписочной численности работников, занятых в сфере МСП, от совокупного количества экономически активного населения с ____% до ____ %.</w:t>
      </w:r>
    </w:p>
    <w:p w:rsidR="00D26607" w:rsidRDefault="00D26607" w:rsidP="00D26607">
      <w:pPr>
        <w:pStyle w:val="a5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Интегрированный показатель - привлекательность ведения бизнеса в муниципальном образовании будет определяться путём проведения опросов СМСП.</w:t>
      </w:r>
    </w:p>
    <w:p w:rsidR="00D26607" w:rsidRDefault="00D26607" w:rsidP="00D26607">
      <w:pPr>
        <w:pStyle w:val="a5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Все плановые показатели реализации программы изложены в приложении № 2 к Программе.</w:t>
      </w:r>
    </w:p>
    <w:p w:rsidR="00D26607" w:rsidRDefault="00D26607" w:rsidP="00D26607">
      <w:pPr>
        <w:pStyle w:val="a5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Возможные риски не достижения представленных целевых индикаторов показателей:</w:t>
      </w:r>
    </w:p>
    <w:p w:rsidR="00D26607" w:rsidRDefault="00D26607" w:rsidP="00D26607">
      <w:pPr>
        <w:pStyle w:val="a5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</w:t>
      </w:r>
      <w:r>
        <w:rPr>
          <w:color w:val="000000" w:themeColor="text1"/>
          <w:sz w:val="28"/>
          <w:szCs w:val="28"/>
          <w:shd w:val="clear" w:color="auto" w:fill="FFFFFF"/>
        </w:rPr>
        <w:tab/>
        <w:t>снижение цен на производимые товары и услуги;</w:t>
      </w:r>
    </w:p>
    <w:p w:rsidR="00D26607" w:rsidRDefault="00D26607" w:rsidP="00D26607">
      <w:pPr>
        <w:pStyle w:val="a5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</w:t>
      </w:r>
      <w:r>
        <w:rPr>
          <w:color w:val="000000" w:themeColor="text1"/>
          <w:sz w:val="28"/>
          <w:szCs w:val="28"/>
          <w:shd w:val="clear" w:color="auto" w:fill="FFFFFF"/>
        </w:rPr>
        <w:tab/>
        <w:t>повышение процентных ставок по кредитам для субъектов МСП;</w:t>
      </w:r>
    </w:p>
    <w:p w:rsidR="00D26607" w:rsidRDefault="00D26607" w:rsidP="00D26607">
      <w:pPr>
        <w:pStyle w:val="a5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</w:t>
      </w:r>
      <w:r>
        <w:rPr>
          <w:color w:val="000000" w:themeColor="text1"/>
          <w:sz w:val="28"/>
          <w:szCs w:val="28"/>
          <w:shd w:val="clear" w:color="auto" w:fill="FFFFFF"/>
        </w:rPr>
        <w:tab/>
        <w:t>низкий уровень подачи заявлений для участия в конкурсах.</w:t>
      </w:r>
    </w:p>
    <w:p w:rsidR="00D26607" w:rsidRDefault="00D26607" w:rsidP="00D26607">
      <w:pPr>
        <w:pStyle w:val="a5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D26607" w:rsidRDefault="00D26607" w:rsidP="00D26607">
      <w:pPr>
        <w:pStyle w:val="a5"/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Раздел 5. РЕСУРСНОЕ ОБЕСПЕЧЕНИЕ ПРОГРАММЫ</w:t>
      </w:r>
    </w:p>
    <w:p w:rsidR="00D26607" w:rsidRDefault="00D26607" w:rsidP="00D26607">
      <w:pPr>
        <w:pStyle w:val="a5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Финансовое обеспечение мероприятий программы осуществляется за счёт </w:t>
      </w:r>
      <w:r>
        <w:rPr>
          <w:color w:val="000000" w:themeColor="text1"/>
          <w:sz w:val="28"/>
          <w:szCs w:val="28"/>
          <w:shd w:val="clear" w:color="auto" w:fill="FFFFFF"/>
        </w:rPr>
        <w:lastRenderedPageBreak/>
        <w:t>средств местных бюджетов и внебюджетных источников.</w:t>
      </w:r>
    </w:p>
    <w:p w:rsidR="00D26607" w:rsidRDefault="00D26607" w:rsidP="00D26607">
      <w:pPr>
        <w:pStyle w:val="a5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В рамках привлечения средств местных бюджетов источниками для реализации программы на 20___-20___годы являются средства:</w:t>
      </w:r>
    </w:p>
    <w:p w:rsidR="00D26607" w:rsidRDefault="00D26607" w:rsidP="00D26607">
      <w:pPr>
        <w:pStyle w:val="a5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бюджета Зеленовского сельского поселения - ____ тыс. рублей;</w:t>
      </w:r>
    </w:p>
    <w:p w:rsidR="00D26607" w:rsidRDefault="00D26607" w:rsidP="00D26607">
      <w:pPr>
        <w:pStyle w:val="a5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внебюджетные источники - _____ тыс. рублей.</w:t>
      </w:r>
    </w:p>
    <w:p w:rsidR="00D26607" w:rsidRDefault="00D26607" w:rsidP="00D26607">
      <w:pPr>
        <w:pStyle w:val="a5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Объемы финансирования программы носят прогнозный характер и подлежат ежегодному уточнению в установленном порядке при формировании и утверждении проектов бюджетов на очередной финансовый год и уточнении объемов внебюджетных источников.</w:t>
      </w:r>
    </w:p>
    <w:p w:rsidR="00D26607" w:rsidRDefault="00D26607" w:rsidP="00D26607">
      <w:pPr>
        <w:pStyle w:val="a5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D26607" w:rsidRDefault="00D26607" w:rsidP="00D26607">
      <w:pPr>
        <w:pStyle w:val="a5"/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Раздел 6. ОЦЕНКА СОЦИАЛЬНО-ЭКОНОМИЧЕСКОЙ ЭФФЕКТИВНОСТИ ПРОГРАММЫ</w:t>
      </w:r>
    </w:p>
    <w:p w:rsidR="00D26607" w:rsidRDefault="00D26607" w:rsidP="00D26607">
      <w:pPr>
        <w:pStyle w:val="a5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Реализация мероприятий программы, направленных на развитие МСП муниципального образования, увеличение доли занятых в МСП и эконо</w:t>
      </w:r>
      <w:r>
        <w:rPr>
          <w:sz w:val="28"/>
          <w:szCs w:val="28"/>
          <w:shd w:val="clear" w:color="auto" w:fill="FFFFFF"/>
        </w:rPr>
        <w:t>мических показателей деятельности МСП, позволит обеспечить производство конкурентоспособной продукции, увеличить доходную часть местных бюджетов, повысить благосостояние и уровень жизни населения, улучшить положение на рынке труда, обеспечить формирование среднего класса.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Оценка эффективности реализации программы осуществляется путём мониторинга достижения основных целевых показателей программы с ежегодным докладом об их исполнении на сессии Зеленовского сельского совета.</w:t>
      </w:r>
    </w:p>
    <w:p w:rsidR="00D26607" w:rsidRDefault="00D26607" w:rsidP="00D26607">
      <w:pPr>
        <w:pStyle w:val="a5"/>
        <w:jc w:val="center"/>
        <w:rPr>
          <w:b/>
          <w:sz w:val="28"/>
          <w:szCs w:val="28"/>
          <w:shd w:val="clear" w:color="auto" w:fill="FFFFFF"/>
        </w:rPr>
      </w:pPr>
    </w:p>
    <w:p w:rsidR="00D26607" w:rsidRDefault="00D26607" w:rsidP="00D26607">
      <w:pPr>
        <w:pStyle w:val="a5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Раздел 7. МЕХАНИЗМ РЕАЛИЗАЦИИ ПРОГРАММЫ И СИСТЕМА КОНТРОЛЯ ЗА ХОДОМ ЕЕ РЕАЛИЗАЦИИ</w:t>
      </w:r>
    </w:p>
    <w:p w:rsidR="00D26607" w:rsidRDefault="00D26607" w:rsidP="00D26607">
      <w:pPr>
        <w:pStyle w:val="a5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Поддержка субъектов МСП органами местного самоуправления, общественными организациями и организациями, образующими инфраструктуру поддержки субъектов малого и среднего предпринимательства, осуществляется в соответствии с Федеральным законом от 24.07.2007г. № 209-ФЗ «О развитии малого и среднего предпринимательства в Российской Федерации».</w:t>
      </w:r>
    </w:p>
    <w:p w:rsidR="00D26607" w:rsidRDefault="00D26607" w:rsidP="00D26607">
      <w:pPr>
        <w:pStyle w:val="a5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Формы и методы управления реализацией программы определяются заказчиком программы - администрацией Зеленовского сельского поселения.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Общее руководство и контроль за ходом реализации программы осуществляет заказчик программы.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К основным функциям заказчика программы относятся: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координация исполнения программных мероприятий, включая мониторинг их реализации, оценку результативности, содействие решению спорных (конфликтных) ситуаций;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непосредственный контроль за ходом реализации мероприятий программы, в том числе за своевременным и эффективным использованием бюджетных средств по реализации мероприятий настоящей программы;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подготовка ежегодных отчетов о результатах мониторинга реализации программных мероприятий;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подготовка и внесение предложений по корректировке программы.</w:t>
      </w:r>
    </w:p>
    <w:p w:rsidR="00D26607" w:rsidRDefault="00D26607" w:rsidP="00D26607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br w:type="page"/>
      </w:r>
    </w:p>
    <w:p w:rsidR="00D26607" w:rsidRDefault="00D26607" w:rsidP="00D26607">
      <w:pPr>
        <w:pStyle w:val="a5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lastRenderedPageBreak/>
        <w:t>Раздел 8. МЕТОДИКА ОЦЕНКИ ЭФФЕКТИВНОСТИ РЕАЛИЗАЦИИ</w:t>
      </w:r>
    </w:p>
    <w:p w:rsidR="00D26607" w:rsidRDefault="00D26607" w:rsidP="00D26607">
      <w:pPr>
        <w:pStyle w:val="a5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ПРОГРАММЫ</w:t>
      </w:r>
    </w:p>
    <w:p w:rsidR="00D26607" w:rsidRDefault="00D26607" w:rsidP="00D26607">
      <w:pPr>
        <w:pStyle w:val="a5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Оценка эффективности Программы осуществляется в целях определения фактического вклада результатов Программы в социально- экономическое развитие и основана на оценке её результативности с учётом объёма ресурсов, направленных на её реализацию.</w:t>
      </w:r>
    </w:p>
    <w:p w:rsidR="00D26607" w:rsidRDefault="00D26607" w:rsidP="00D26607">
      <w:pPr>
        <w:pStyle w:val="a5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Методика оценки эффективности реализации Программы основывается на принципе сопоставления фактически достигнутых значений целевых показателей с их плановыми значениями по результатам отчётного года.</w:t>
      </w:r>
    </w:p>
    <w:p w:rsidR="00D26607" w:rsidRDefault="00D26607" w:rsidP="00D26607">
      <w:pPr>
        <w:pStyle w:val="a5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Оценка эффективности реализации Программы проводится координатором Программы на основе информации, необходимой для её проведения, предоставляемой исполнителями мероприятий Программы.</w:t>
      </w:r>
    </w:p>
    <w:p w:rsidR="00D26607" w:rsidRPr="00D26607" w:rsidRDefault="00D26607" w:rsidP="00D26607">
      <w:pPr>
        <w:pStyle w:val="a5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Оценка эффективности реализации Программы проводится в соответствии с порядком проведения оценки эффективности реализации муниципальных программ Зеленовского сельского поселения.</w:t>
      </w:r>
    </w:p>
    <w:p w:rsidR="003C4D70" w:rsidRDefault="00D26607"/>
    <w:sectPr w:rsidR="003C4D70" w:rsidSect="00D2660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F35"/>
    <w:rsid w:val="000B0D79"/>
    <w:rsid w:val="000F7F35"/>
    <w:rsid w:val="00D26607"/>
    <w:rsid w:val="00D6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6740C7-47B8-4AAB-A05D-CE1402C73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60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6607"/>
    <w:rPr>
      <w:color w:val="000080"/>
      <w:u w:val="single"/>
    </w:rPr>
  </w:style>
  <w:style w:type="character" w:customStyle="1" w:styleId="a4">
    <w:name w:val="Без интервала Знак"/>
    <w:link w:val="a5"/>
    <w:locked/>
    <w:rsid w:val="00D266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link w:val="a4"/>
    <w:qFormat/>
    <w:rsid w:val="00D266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k.gov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4082</Words>
  <Characters>23269</Characters>
  <Application>Microsoft Office Word</Application>
  <DocSecurity>0</DocSecurity>
  <Lines>193</Lines>
  <Paragraphs>54</Paragraphs>
  <ScaleCrop>false</ScaleCrop>
  <Company/>
  <LinksUpToDate>false</LinksUpToDate>
  <CharactersWithSpaces>27297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2020-04-03T13:12:00Z</dcterms:created>
  <dcterms:modified xsi:type="dcterms:W3CDTF">2020-04-03T13:12:00Z</dcterms:modified>
</cp:coreProperties>
</file>