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AA1" w:rsidRDefault="008E6AA1" w:rsidP="008E6AA1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noProof/>
          <w:sz w:val="28"/>
          <w:szCs w:val="28"/>
          <w:lang w:eastAsia="ru-RU"/>
        </w:rPr>
        <w:drawing>
          <wp:inline distT="0" distB="0" distL="0" distR="0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AA1" w:rsidRDefault="008E6AA1" w:rsidP="008E6A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  <w:r>
        <w:rPr>
          <w:rFonts w:ascii="Times New Roman" w:eastAsiaTheme="minorHAnsi" w:hAnsi="Times New Roman" w:cstheme="minorBidi"/>
          <w:b/>
          <w:sz w:val="28"/>
          <w:szCs w:val="28"/>
        </w:rPr>
        <w:t>РЕСПУБЛИКА КРЫМ</w:t>
      </w:r>
    </w:p>
    <w:p w:rsidR="008E6AA1" w:rsidRDefault="008E6AA1" w:rsidP="008E6A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  <w:r>
        <w:rPr>
          <w:rFonts w:ascii="Times New Roman" w:eastAsiaTheme="minorHAnsi" w:hAnsi="Times New Roman" w:cstheme="minorBidi"/>
          <w:b/>
          <w:sz w:val="28"/>
          <w:szCs w:val="28"/>
        </w:rPr>
        <w:t>БАХЧИСАРАЙСКИЙ РАЙОН</w:t>
      </w:r>
    </w:p>
    <w:p w:rsidR="008E6AA1" w:rsidRDefault="008E6AA1" w:rsidP="008E6A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  <w:r>
        <w:rPr>
          <w:rFonts w:ascii="Times New Roman" w:eastAsiaTheme="minorHAnsi" w:hAnsi="Times New Roman" w:cstheme="minorBidi"/>
          <w:b/>
          <w:sz w:val="28"/>
          <w:szCs w:val="28"/>
        </w:rPr>
        <w:t>ЗЕЛЕНОВСКИЙ СЕЛЬСКИЙ СОВЕТ</w:t>
      </w:r>
    </w:p>
    <w:p w:rsidR="008E6AA1" w:rsidRDefault="008E6AA1" w:rsidP="008E6A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8E6AA1" w:rsidRDefault="008E6AA1" w:rsidP="008E6A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  <w:r>
        <w:rPr>
          <w:rFonts w:ascii="Times New Roman" w:eastAsiaTheme="minorHAnsi" w:hAnsi="Times New Roman" w:cstheme="minorBidi"/>
          <w:b/>
          <w:sz w:val="28"/>
          <w:szCs w:val="28"/>
        </w:rPr>
        <w:t>6 сессия 2 созыва</w:t>
      </w:r>
    </w:p>
    <w:p w:rsidR="008E6AA1" w:rsidRDefault="008E6AA1" w:rsidP="008E6A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8E6AA1" w:rsidRDefault="008E6AA1" w:rsidP="008E6A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  <w:r>
        <w:rPr>
          <w:rFonts w:ascii="Times New Roman" w:eastAsiaTheme="minorHAnsi" w:hAnsi="Times New Roman" w:cstheme="minorBidi"/>
          <w:b/>
          <w:sz w:val="28"/>
          <w:szCs w:val="28"/>
        </w:rPr>
        <w:t>РЕШЕНИЕ № 34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27 декабря 2019 года 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с. Зеленое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8E6AA1" w:rsidRDefault="008E6AA1" w:rsidP="008E6AA1">
      <w:pPr>
        <w:tabs>
          <w:tab w:val="left" w:pos="7020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О внесении изменений в Устав 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муниципального образования Зеленовское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сельское поселение Бахчисарайского района 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Республики Крым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На основании Федерального закона от 06.10.2003 года № 131-ФЗ «Об общих принципах организации местного самоуправления в Российской Федерации», Устава муниципального образования Зеленовское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="Times New Roman" w:hAnsi="Times New Roman" w:cstheme="minorBidi"/>
          <w:sz w:val="28"/>
          <w:szCs w:val="28"/>
        </w:rPr>
      </w:pPr>
    </w:p>
    <w:p w:rsidR="008E6AA1" w:rsidRDefault="008E6AA1" w:rsidP="008E6AA1">
      <w:pPr>
        <w:spacing w:after="0" w:line="240" w:lineRule="auto"/>
        <w:jc w:val="center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b/>
          <w:sz w:val="28"/>
          <w:szCs w:val="28"/>
        </w:rPr>
        <w:t>ЗЕЛЕНОВСКИЙ СЕЛЬСКИЙ СОВЕТ РЕШИЛ</w:t>
      </w:r>
      <w:r>
        <w:rPr>
          <w:rFonts w:ascii="Times New Roman" w:eastAsia="Times New Roman" w:hAnsi="Times New Roman" w:cstheme="minorBidi"/>
          <w:sz w:val="28"/>
          <w:szCs w:val="28"/>
        </w:rPr>
        <w:t>: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1. Внести в Устав муниципального образования Зеленовское сельское поселение Бахчисарайского района Республики Крым, принятого решением 3 сессии Зеленовского сельского совета 1 созыва от 19.11.2014 г. № 18, (далее – Устав) следующие изменения: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1.1. абзац 3 части 2 статьи 49 Устава исключить.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1.2. часть 2 статьи 49 Устава дополнить абзацем следующего содержания: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«-создает музей поселения:».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регистрации.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 xml:space="preserve">4. </w:t>
      </w:r>
      <w:r>
        <w:rPr>
          <w:rFonts w:ascii="Times New Roman" w:eastAsia="Times New Roman" w:hAnsi="Times New Roman" w:cstheme="minorBidi"/>
          <w:sz w:val="28"/>
        </w:rPr>
        <w:t>Настоящее решение вступает в силу после его официального опубликования (обнародования).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5. Контроль за исполнением настоящего решения оставляю за собой.</w:t>
      </w:r>
    </w:p>
    <w:p w:rsidR="008E6AA1" w:rsidRDefault="008E6AA1" w:rsidP="008E6AA1">
      <w:pPr>
        <w:spacing w:after="0" w:line="240" w:lineRule="auto"/>
        <w:ind w:firstLine="567"/>
        <w:jc w:val="both"/>
        <w:rPr>
          <w:rFonts w:ascii="Times New Roman" w:eastAsia="Times New Roman" w:hAnsi="Times New Roman" w:cstheme="minorBidi"/>
          <w:sz w:val="28"/>
          <w:szCs w:val="28"/>
        </w:rPr>
      </w:pPr>
    </w:p>
    <w:p w:rsidR="008E6AA1" w:rsidRDefault="008E6AA1" w:rsidP="008E6AA1">
      <w:pPr>
        <w:spacing w:after="0" w:line="240" w:lineRule="auto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 xml:space="preserve">Председатель Зеленовского сельского совета – 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>глава администрации Зеленовского</w:t>
      </w:r>
    </w:p>
    <w:p w:rsidR="008E6AA1" w:rsidRDefault="008E6AA1" w:rsidP="008E6AA1">
      <w:pPr>
        <w:spacing w:after="0" w:line="240" w:lineRule="auto"/>
        <w:jc w:val="both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 w:cstheme="minorBidi"/>
          <w:sz w:val="28"/>
          <w:szCs w:val="28"/>
        </w:rPr>
        <w:tab/>
      </w:r>
      <w:r>
        <w:rPr>
          <w:rFonts w:ascii="Times New Roman" w:eastAsia="Times New Roman" w:hAnsi="Times New Roman" w:cstheme="minorBidi"/>
          <w:sz w:val="28"/>
          <w:szCs w:val="28"/>
        </w:rPr>
        <w:tab/>
      </w:r>
      <w:r>
        <w:rPr>
          <w:rFonts w:ascii="Times New Roman" w:eastAsia="Times New Roman" w:hAnsi="Times New Roman" w:cstheme="minorBidi"/>
          <w:sz w:val="28"/>
          <w:szCs w:val="28"/>
        </w:rPr>
        <w:tab/>
      </w:r>
      <w:r>
        <w:rPr>
          <w:rFonts w:ascii="Times New Roman" w:eastAsia="Times New Roman" w:hAnsi="Times New Roman" w:cstheme="minorBidi"/>
          <w:sz w:val="28"/>
          <w:szCs w:val="28"/>
        </w:rPr>
        <w:tab/>
      </w:r>
      <w:r>
        <w:rPr>
          <w:rFonts w:ascii="Times New Roman" w:eastAsia="Times New Roman" w:hAnsi="Times New Roman" w:cstheme="minorBidi"/>
          <w:sz w:val="28"/>
          <w:szCs w:val="28"/>
        </w:rPr>
        <w:tab/>
      </w:r>
      <w:r>
        <w:rPr>
          <w:rFonts w:ascii="Times New Roman" w:eastAsia="Times New Roman" w:hAnsi="Times New Roman" w:cstheme="minorBidi"/>
          <w:sz w:val="28"/>
          <w:szCs w:val="28"/>
        </w:rPr>
        <w:tab/>
      </w:r>
      <w:r>
        <w:rPr>
          <w:rFonts w:ascii="Times New Roman" w:eastAsia="Times New Roman" w:hAnsi="Times New Roman" w:cstheme="minorBidi"/>
          <w:sz w:val="28"/>
          <w:szCs w:val="28"/>
        </w:rPr>
        <w:tab/>
      </w:r>
      <w:r>
        <w:rPr>
          <w:rFonts w:ascii="Times New Roman" w:eastAsia="Times New Roman" w:hAnsi="Times New Roman" w:cstheme="minorBidi"/>
          <w:sz w:val="28"/>
          <w:szCs w:val="28"/>
        </w:rPr>
        <w:tab/>
        <w:t xml:space="preserve"> В.Н. Грибкова</w:t>
      </w:r>
    </w:p>
    <w:p w:rsidR="003C4D70" w:rsidRDefault="008E6AA1">
      <w:bookmarkStart w:id="0" w:name="_GoBack"/>
      <w:bookmarkEnd w:id="0"/>
    </w:p>
    <w:sectPr w:rsidR="003C4D70" w:rsidSect="008E6A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0F"/>
    <w:rsid w:val="000B0D79"/>
    <w:rsid w:val="008E6AA1"/>
    <w:rsid w:val="0098780F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0114F-F931-4432-9FE3-4AEA7688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AA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2021-01-22T12:47:00Z</dcterms:created>
  <dcterms:modified xsi:type="dcterms:W3CDTF">2021-01-22T12:47:00Z</dcterms:modified>
</cp:coreProperties>
</file>